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ED6" w:rsidRDefault="00ED3ED6" w:rsidP="008C5679">
      <w:pPr>
        <w:spacing w:after="0" w:line="240" w:lineRule="auto"/>
        <w:jc w:val="center"/>
        <w:rPr>
          <w:rFonts w:ascii="Times New Roman" w:hAnsi="Times New Roman"/>
          <w:b/>
          <w:sz w:val="24"/>
          <w:szCs w:val="24"/>
        </w:rPr>
      </w:pPr>
    </w:p>
    <w:p w:rsidR="00ED3ED6" w:rsidRPr="0016432C" w:rsidRDefault="00ED3ED6" w:rsidP="0016432C">
      <w:pPr>
        <w:suppressAutoHyphens/>
        <w:spacing w:after="0" w:line="240" w:lineRule="auto"/>
        <w:jc w:val="center"/>
        <w:rPr>
          <w:rFonts w:ascii="Times New Roman" w:hAnsi="Times New Roman"/>
          <w:sz w:val="28"/>
          <w:szCs w:val="28"/>
          <w:lang w:eastAsia="ar-SA"/>
        </w:rPr>
      </w:pPr>
      <w:r w:rsidRPr="0016432C">
        <w:rPr>
          <w:rFonts w:ascii="Times New Roman" w:hAnsi="Times New Roman"/>
          <w:sz w:val="28"/>
          <w:szCs w:val="28"/>
          <w:lang w:eastAsia="ar-SA"/>
        </w:rPr>
        <w:t>НЕГОСУДАРСТВЕННОЕ ОБРАЗОВАТЕЛЬНОЕ УЧРЕЖДЕНИЕ</w:t>
      </w:r>
    </w:p>
    <w:p w:rsidR="00ED3ED6" w:rsidRPr="0016432C" w:rsidRDefault="00ED3ED6" w:rsidP="0016432C">
      <w:pPr>
        <w:suppressAutoHyphens/>
        <w:spacing w:after="0" w:line="240" w:lineRule="auto"/>
        <w:jc w:val="center"/>
        <w:rPr>
          <w:rFonts w:ascii="Times New Roman" w:hAnsi="Times New Roman"/>
          <w:sz w:val="28"/>
          <w:szCs w:val="28"/>
          <w:lang w:eastAsia="ar-SA"/>
        </w:rPr>
      </w:pPr>
      <w:r w:rsidRPr="0016432C">
        <w:rPr>
          <w:rFonts w:ascii="Times New Roman" w:hAnsi="Times New Roman"/>
          <w:sz w:val="28"/>
          <w:szCs w:val="28"/>
          <w:lang w:eastAsia="ar-SA"/>
        </w:rPr>
        <w:t>ВЫСШЕГО ПРОФЕССИОНАЛЬНОГО ОБРАЗОВАНИЯ</w:t>
      </w:r>
    </w:p>
    <w:p w:rsidR="00ED3ED6" w:rsidRPr="0016432C" w:rsidRDefault="00ED3ED6" w:rsidP="0016432C">
      <w:pPr>
        <w:suppressAutoHyphens/>
        <w:spacing w:after="0" w:line="240" w:lineRule="auto"/>
        <w:jc w:val="center"/>
        <w:rPr>
          <w:rFonts w:ascii="Times New Roman" w:hAnsi="Times New Roman"/>
          <w:sz w:val="28"/>
          <w:szCs w:val="28"/>
          <w:lang w:eastAsia="ar-SA"/>
        </w:rPr>
      </w:pPr>
      <w:r w:rsidRPr="0016432C">
        <w:rPr>
          <w:rFonts w:ascii="Times New Roman" w:hAnsi="Times New Roman"/>
          <w:sz w:val="28"/>
          <w:szCs w:val="28"/>
          <w:lang w:eastAsia="ar-SA"/>
        </w:rPr>
        <w:t>«САНКТ-ПЕТЕРБУРГСКИЙ ГУМАНИТАРНЫЙ</w:t>
      </w:r>
    </w:p>
    <w:p w:rsidR="00ED3ED6" w:rsidRPr="0016432C" w:rsidRDefault="00ED3ED6" w:rsidP="0016432C">
      <w:pPr>
        <w:suppressAutoHyphens/>
        <w:spacing w:after="0" w:line="240" w:lineRule="auto"/>
        <w:jc w:val="center"/>
        <w:rPr>
          <w:rFonts w:ascii="Times New Roman" w:hAnsi="Times New Roman"/>
          <w:sz w:val="28"/>
          <w:szCs w:val="28"/>
          <w:lang w:eastAsia="ar-SA"/>
        </w:rPr>
      </w:pPr>
      <w:r w:rsidRPr="0016432C">
        <w:rPr>
          <w:rFonts w:ascii="Times New Roman" w:hAnsi="Times New Roman"/>
          <w:sz w:val="28"/>
          <w:szCs w:val="28"/>
          <w:lang w:eastAsia="ar-SA"/>
        </w:rPr>
        <w:t>УНИВЕРСИТЕТ ПРОФСОЮЗОВ»</w:t>
      </w:r>
    </w:p>
    <w:p w:rsidR="00ED3ED6" w:rsidRPr="0016432C" w:rsidRDefault="00ED3ED6" w:rsidP="0016432C">
      <w:pPr>
        <w:suppressAutoHyphens/>
        <w:spacing w:after="0" w:line="240" w:lineRule="auto"/>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sz w:val="28"/>
          <w:szCs w:val="24"/>
          <w:lang w:eastAsia="ar-SA"/>
        </w:rPr>
      </w:pPr>
      <w:r w:rsidRPr="0016432C">
        <w:rPr>
          <w:rFonts w:ascii="Times New Roman" w:hAnsi="Times New Roman"/>
          <w:sz w:val="28"/>
          <w:szCs w:val="24"/>
          <w:lang w:eastAsia="ar-SA"/>
        </w:rPr>
        <w:t>Кафедра Экономики и управления</w:t>
      </w:r>
    </w:p>
    <w:p w:rsidR="00ED3ED6" w:rsidRPr="0016432C" w:rsidRDefault="00ED3ED6" w:rsidP="0016432C">
      <w:pPr>
        <w:suppressAutoHyphens/>
        <w:spacing w:after="0" w:line="240" w:lineRule="auto"/>
        <w:jc w:val="center"/>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b/>
          <w:sz w:val="28"/>
          <w:szCs w:val="24"/>
          <w:lang w:eastAsia="ar-SA"/>
        </w:rPr>
      </w:pPr>
      <w:r w:rsidRPr="0016432C">
        <w:rPr>
          <w:rFonts w:ascii="Times New Roman" w:hAnsi="Times New Roman"/>
          <w:b/>
          <w:sz w:val="28"/>
          <w:szCs w:val="24"/>
          <w:lang w:eastAsia="ar-SA"/>
        </w:rPr>
        <w:t>РАБОЧАЯ ПРОГРАММА ДИСЦИПЛИНЫ</w:t>
      </w:r>
    </w:p>
    <w:p w:rsidR="00ED3ED6" w:rsidRPr="0016432C" w:rsidRDefault="00ED3ED6" w:rsidP="0016432C">
      <w:pPr>
        <w:suppressAutoHyphens/>
        <w:spacing w:after="0" w:line="240" w:lineRule="auto"/>
        <w:jc w:val="center"/>
        <w:rPr>
          <w:rFonts w:ascii="Times New Roman" w:hAnsi="Times New Roman"/>
          <w:b/>
          <w:sz w:val="28"/>
          <w:szCs w:val="24"/>
          <w:lang w:eastAsia="ar-SA"/>
        </w:rPr>
      </w:pPr>
    </w:p>
    <w:p w:rsidR="00ED3ED6" w:rsidRPr="0016432C" w:rsidRDefault="00ED3ED6" w:rsidP="0016432C">
      <w:pPr>
        <w:jc w:val="center"/>
        <w:rPr>
          <w:rFonts w:ascii="Times New Roman" w:hAnsi="Times New Roman"/>
          <w:b/>
          <w:bCs/>
          <w:sz w:val="28"/>
          <w:szCs w:val="28"/>
        </w:rPr>
      </w:pPr>
      <w:r>
        <w:rPr>
          <w:rFonts w:ascii="Times New Roman" w:hAnsi="Times New Roman"/>
          <w:b/>
          <w:bCs/>
          <w:sz w:val="28"/>
          <w:szCs w:val="28"/>
        </w:rPr>
        <w:t>«НАЛОГООБЛОЖЕНИЕОРГАНИЗАЦИЙ»</w:t>
      </w:r>
    </w:p>
    <w:p w:rsidR="00ED3ED6" w:rsidRPr="0016432C" w:rsidRDefault="00ED3ED6" w:rsidP="0016432C">
      <w:pPr>
        <w:suppressAutoHyphens/>
        <w:spacing w:after="0" w:line="240" w:lineRule="auto"/>
        <w:jc w:val="center"/>
        <w:rPr>
          <w:rFonts w:ascii="Times New Roman" w:hAnsi="Times New Roman"/>
          <w:b/>
          <w:sz w:val="28"/>
          <w:szCs w:val="24"/>
          <w:lang w:eastAsia="ar-SA"/>
        </w:rPr>
      </w:pPr>
    </w:p>
    <w:p w:rsidR="00ED3ED6" w:rsidRPr="0016432C" w:rsidRDefault="00ED3ED6" w:rsidP="0016432C">
      <w:pPr>
        <w:suppressAutoHyphens/>
        <w:spacing w:after="0" w:line="240" w:lineRule="auto"/>
        <w:rPr>
          <w:rFonts w:ascii="Times New Roman" w:hAnsi="Times New Roman"/>
          <w:sz w:val="28"/>
          <w:szCs w:val="24"/>
          <w:lang w:eastAsia="ar-SA"/>
        </w:rPr>
      </w:pPr>
    </w:p>
    <w:p w:rsidR="00ED3ED6" w:rsidRPr="0016432C" w:rsidRDefault="00ED3ED6" w:rsidP="0016432C">
      <w:pPr>
        <w:suppressAutoHyphens/>
        <w:spacing w:after="0" w:line="240" w:lineRule="auto"/>
        <w:jc w:val="center"/>
        <w:rPr>
          <w:rFonts w:ascii="Times New Roman" w:hAnsi="Times New Roman"/>
          <w:bCs/>
          <w:sz w:val="28"/>
          <w:szCs w:val="28"/>
          <w:lang w:eastAsia="ru-RU"/>
        </w:rPr>
      </w:pPr>
      <w:r w:rsidRPr="0016432C">
        <w:rPr>
          <w:rFonts w:ascii="Times New Roman" w:hAnsi="Times New Roman"/>
          <w:bCs/>
          <w:sz w:val="28"/>
          <w:szCs w:val="28"/>
          <w:lang w:eastAsia="ru-RU"/>
        </w:rPr>
        <w:t>Основная профессиональная образовательная программа</w:t>
      </w:r>
    </w:p>
    <w:p w:rsidR="00ED3ED6" w:rsidRPr="0016432C" w:rsidRDefault="00ED3ED6" w:rsidP="0016432C">
      <w:pPr>
        <w:suppressAutoHyphens/>
        <w:spacing w:after="0" w:line="240" w:lineRule="auto"/>
        <w:jc w:val="center"/>
        <w:rPr>
          <w:rFonts w:ascii="Times New Roman" w:hAnsi="Times New Roman"/>
          <w:bCs/>
          <w:sz w:val="28"/>
          <w:szCs w:val="28"/>
          <w:lang w:eastAsia="ru-RU"/>
        </w:rPr>
      </w:pPr>
      <w:r w:rsidRPr="0016432C">
        <w:rPr>
          <w:rFonts w:ascii="Times New Roman" w:hAnsi="Times New Roman"/>
          <w:bCs/>
          <w:sz w:val="28"/>
          <w:szCs w:val="28"/>
          <w:lang w:eastAsia="ru-RU"/>
        </w:rPr>
        <w:t xml:space="preserve">высшего образования программы </w:t>
      </w:r>
      <w:proofErr w:type="spellStart"/>
      <w:r w:rsidRPr="0016432C">
        <w:rPr>
          <w:rFonts w:ascii="Times New Roman" w:hAnsi="Times New Roman"/>
          <w:bCs/>
          <w:sz w:val="28"/>
          <w:szCs w:val="28"/>
          <w:lang w:eastAsia="ru-RU"/>
        </w:rPr>
        <w:t>бакалавриата</w:t>
      </w:r>
      <w:proofErr w:type="spellEnd"/>
    </w:p>
    <w:p w:rsidR="00ED3ED6" w:rsidRPr="0016432C" w:rsidRDefault="00ED3ED6" w:rsidP="0016432C">
      <w:pPr>
        <w:suppressAutoHyphens/>
        <w:spacing w:after="0" w:line="240" w:lineRule="auto"/>
        <w:jc w:val="center"/>
        <w:rPr>
          <w:rFonts w:ascii="Times New Roman" w:hAnsi="Times New Roman"/>
          <w:b/>
          <w:bCs/>
          <w:sz w:val="28"/>
          <w:szCs w:val="28"/>
          <w:lang w:eastAsia="ru-RU"/>
        </w:rPr>
      </w:pPr>
      <w:r w:rsidRPr="0016432C">
        <w:rPr>
          <w:rFonts w:ascii="Times New Roman" w:hAnsi="Times New Roman"/>
          <w:bCs/>
          <w:sz w:val="28"/>
          <w:szCs w:val="28"/>
          <w:lang w:eastAsia="ru-RU"/>
        </w:rPr>
        <w:t xml:space="preserve"> по направлению подготовки </w:t>
      </w:r>
    </w:p>
    <w:p w:rsidR="00ED3ED6" w:rsidRPr="0016432C" w:rsidRDefault="00ED3ED6" w:rsidP="0016432C">
      <w:pPr>
        <w:suppressAutoHyphens/>
        <w:spacing w:after="0" w:line="240" w:lineRule="auto"/>
        <w:jc w:val="center"/>
        <w:rPr>
          <w:rFonts w:ascii="Times New Roman" w:hAnsi="Times New Roman"/>
          <w:sz w:val="28"/>
          <w:szCs w:val="28"/>
          <w:lang w:eastAsia="ru-RU"/>
        </w:rPr>
      </w:pPr>
    </w:p>
    <w:p w:rsidR="00ED3ED6" w:rsidRPr="0016432C" w:rsidRDefault="00ED3ED6" w:rsidP="0016432C">
      <w:pPr>
        <w:suppressAutoHyphens/>
        <w:spacing w:after="0" w:line="240" w:lineRule="auto"/>
        <w:jc w:val="center"/>
        <w:rPr>
          <w:rFonts w:ascii="Times New Roman" w:hAnsi="Times New Roman"/>
          <w:sz w:val="28"/>
          <w:szCs w:val="28"/>
          <w:lang w:eastAsia="ru-RU"/>
        </w:rPr>
      </w:pPr>
      <w:r>
        <w:rPr>
          <w:rFonts w:ascii="Times New Roman" w:hAnsi="Times New Roman"/>
          <w:b/>
          <w:sz w:val="28"/>
          <w:szCs w:val="28"/>
          <w:lang w:eastAsia="ru-RU"/>
        </w:rPr>
        <w:t>38.03.01</w:t>
      </w:r>
      <w:r w:rsidRPr="0016432C">
        <w:rPr>
          <w:rFonts w:ascii="Times New Roman" w:hAnsi="Times New Roman"/>
          <w:sz w:val="28"/>
          <w:szCs w:val="28"/>
          <w:lang w:eastAsia="ru-RU"/>
        </w:rPr>
        <w:t>«</w:t>
      </w:r>
      <w:r>
        <w:rPr>
          <w:rFonts w:ascii="Times New Roman" w:hAnsi="Times New Roman"/>
          <w:b/>
          <w:sz w:val="28"/>
          <w:szCs w:val="28"/>
          <w:lang w:eastAsia="ru-RU"/>
        </w:rPr>
        <w:t>Экономика</w:t>
      </w:r>
      <w:r w:rsidRPr="0016432C">
        <w:rPr>
          <w:rFonts w:ascii="Times New Roman" w:hAnsi="Times New Roman"/>
          <w:b/>
          <w:sz w:val="28"/>
          <w:szCs w:val="28"/>
          <w:lang w:eastAsia="ru-RU"/>
        </w:rPr>
        <w:t>»</w:t>
      </w:r>
    </w:p>
    <w:p w:rsidR="00ED3ED6" w:rsidRPr="0016432C" w:rsidRDefault="00ED3ED6" w:rsidP="0016432C">
      <w:pPr>
        <w:suppressAutoHyphens/>
        <w:spacing w:after="0" w:line="240" w:lineRule="auto"/>
        <w:jc w:val="center"/>
        <w:rPr>
          <w:rFonts w:ascii="Times New Roman" w:hAnsi="Times New Roman"/>
          <w:sz w:val="28"/>
          <w:szCs w:val="28"/>
          <w:lang w:eastAsia="ru-RU"/>
        </w:rPr>
      </w:pPr>
    </w:p>
    <w:p w:rsidR="00ED3ED6" w:rsidRPr="0016432C" w:rsidRDefault="00ED3ED6" w:rsidP="0016432C">
      <w:pPr>
        <w:autoSpaceDE w:val="0"/>
        <w:autoSpaceDN w:val="0"/>
        <w:adjustRightInd w:val="0"/>
        <w:spacing w:after="0" w:line="240" w:lineRule="auto"/>
        <w:jc w:val="center"/>
        <w:rPr>
          <w:rFonts w:ascii="Times New Roman" w:hAnsi="Times New Roman"/>
          <w:bCs/>
          <w:sz w:val="28"/>
          <w:szCs w:val="28"/>
          <w:lang w:eastAsia="ru-RU"/>
        </w:rPr>
      </w:pPr>
      <w:r w:rsidRPr="0016432C">
        <w:rPr>
          <w:rFonts w:ascii="Times New Roman" w:hAnsi="Times New Roman"/>
          <w:bCs/>
          <w:sz w:val="28"/>
          <w:szCs w:val="28"/>
          <w:lang w:eastAsia="ru-RU"/>
        </w:rPr>
        <w:t>Профиль подготовки «</w:t>
      </w:r>
      <w:r w:rsidRPr="009A3D5E">
        <w:rPr>
          <w:rFonts w:ascii="Times New Roman" w:hAnsi="Times New Roman"/>
          <w:b/>
          <w:bCs/>
          <w:sz w:val="28"/>
          <w:szCs w:val="28"/>
          <w:lang w:eastAsia="ru-RU"/>
        </w:rPr>
        <w:t>Экономика предприятий и организаций СКС</w:t>
      </w:r>
      <w:r w:rsidRPr="0016432C">
        <w:rPr>
          <w:rFonts w:ascii="Times New Roman" w:hAnsi="Times New Roman"/>
          <w:bCs/>
          <w:sz w:val="28"/>
          <w:szCs w:val="28"/>
          <w:lang w:eastAsia="ru-RU"/>
        </w:rPr>
        <w:t>»</w:t>
      </w:r>
    </w:p>
    <w:p w:rsidR="00ED3ED6" w:rsidRPr="0016432C" w:rsidRDefault="00ED3ED6" w:rsidP="0016432C">
      <w:pPr>
        <w:suppressAutoHyphens/>
        <w:spacing w:after="0" w:line="240" w:lineRule="auto"/>
        <w:jc w:val="center"/>
        <w:rPr>
          <w:rFonts w:ascii="Times New Roman" w:hAnsi="Times New Roman"/>
          <w:sz w:val="28"/>
          <w:szCs w:val="28"/>
          <w:lang w:eastAsia="ru-RU"/>
        </w:rPr>
      </w:pPr>
    </w:p>
    <w:p w:rsidR="00ED3ED6" w:rsidRPr="0016432C" w:rsidRDefault="00ED3ED6" w:rsidP="0016432C">
      <w:pPr>
        <w:suppressAutoHyphens/>
        <w:spacing w:after="0" w:line="240" w:lineRule="auto"/>
        <w:jc w:val="center"/>
        <w:rPr>
          <w:rFonts w:ascii="Times New Roman" w:hAnsi="Times New Roman"/>
          <w:sz w:val="28"/>
          <w:szCs w:val="28"/>
          <w:lang w:eastAsia="ru-RU"/>
        </w:rPr>
      </w:pPr>
      <w:r w:rsidRPr="0016432C">
        <w:rPr>
          <w:rFonts w:ascii="Times New Roman" w:hAnsi="Times New Roman"/>
          <w:sz w:val="28"/>
          <w:szCs w:val="28"/>
          <w:lang w:eastAsia="ru-RU"/>
        </w:rPr>
        <w:t>Квалификация:</w:t>
      </w:r>
    </w:p>
    <w:p w:rsidR="00ED3ED6" w:rsidRPr="0016432C" w:rsidRDefault="00ED3ED6" w:rsidP="0016432C">
      <w:pPr>
        <w:suppressAutoHyphens/>
        <w:spacing w:after="0" w:line="240" w:lineRule="auto"/>
        <w:jc w:val="center"/>
        <w:rPr>
          <w:rFonts w:ascii="Times New Roman" w:hAnsi="Times New Roman"/>
          <w:b/>
          <w:sz w:val="28"/>
          <w:szCs w:val="28"/>
          <w:lang w:eastAsia="ru-RU"/>
        </w:rPr>
      </w:pPr>
      <w:r w:rsidRPr="0016432C">
        <w:rPr>
          <w:rFonts w:ascii="Times New Roman" w:hAnsi="Times New Roman"/>
          <w:b/>
          <w:sz w:val="28"/>
          <w:szCs w:val="28"/>
          <w:lang w:eastAsia="ru-RU"/>
        </w:rPr>
        <w:t>Бакалавр</w:t>
      </w:r>
    </w:p>
    <w:p w:rsidR="00ED3ED6" w:rsidRPr="0016432C" w:rsidRDefault="00ED3ED6" w:rsidP="0016432C">
      <w:pPr>
        <w:suppressAutoHyphens/>
        <w:spacing w:after="0" w:line="240" w:lineRule="auto"/>
        <w:jc w:val="center"/>
        <w:rPr>
          <w:rFonts w:ascii="Times New Roman" w:hAnsi="Times New Roman"/>
          <w:sz w:val="28"/>
          <w:szCs w:val="28"/>
          <w:lang w:eastAsia="ru-RU"/>
        </w:rPr>
      </w:pPr>
    </w:p>
    <w:tbl>
      <w:tblPr>
        <w:tblW w:w="10141" w:type="dxa"/>
        <w:tblInd w:w="-252" w:type="dxa"/>
        <w:tblLook w:val="01E0"/>
      </w:tblPr>
      <w:tblGrid>
        <w:gridCol w:w="4471"/>
        <w:gridCol w:w="5670"/>
      </w:tblGrid>
      <w:tr w:rsidR="00ED3ED6" w:rsidRPr="0016432C" w:rsidTr="00123F35">
        <w:tc>
          <w:tcPr>
            <w:tcW w:w="4471" w:type="dxa"/>
          </w:tcPr>
          <w:p w:rsidR="00ED3ED6" w:rsidRPr="0016432C" w:rsidRDefault="00ED3ED6" w:rsidP="0016432C">
            <w:pPr>
              <w:suppressAutoHyphens/>
              <w:spacing w:after="0" w:line="240" w:lineRule="auto"/>
              <w:rPr>
                <w:rFonts w:ascii="Times New Roman" w:hAnsi="Times New Roman"/>
                <w:b/>
                <w:sz w:val="24"/>
                <w:szCs w:val="24"/>
                <w:lang w:eastAsia="ru-RU"/>
              </w:rPr>
            </w:pPr>
            <w:r w:rsidRPr="0016432C">
              <w:rPr>
                <w:rFonts w:ascii="Times New Roman" w:hAnsi="Times New Roman"/>
                <w:b/>
                <w:sz w:val="24"/>
                <w:szCs w:val="24"/>
                <w:lang w:eastAsia="ru-RU"/>
              </w:rPr>
              <w:t>Согласовано:</w:t>
            </w:r>
          </w:p>
          <w:p w:rsidR="00ED3ED6" w:rsidRPr="0016432C" w:rsidRDefault="00ED3ED6" w:rsidP="0016432C">
            <w:pPr>
              <w:suppressAutoHyphens/>
              <w:spacing w:after="0" w:line="240" w:lineRule="auto"/>
              <w:rPr>
                <w:rFonts w:ascii="Times New Roman" w:hAnsi="Times New Roman"/>
                <w:b/>
                <w:sz w:val="24"/>
                <w:szCs w:val="24"/>
                <w:lang w:eastAsia="ru-RU"/>
              </w:rPr>
            </w:pPr>
            <w:r w:rsidRPr="0016432C">
              <w:rPr>
                <w:rFonts w:ascii="Times New Roman" w:hAnsi="Times New Roman"/>
                <w:b/>
                <w:sz w:val="24"/>
                <w:szCs w:val="24"/>
                <w:lang w:eastAsia="ru-RU"/>
              </w:rPr>
              <w:t>Руководитель ОПОП по направ</w:t>
            </w:r>
            <w:r>
              <w:rPr>
                <w:rFonts w:ascii="Times New Roman" w:hAnsi="Times New Roman"/>
                <w:b/>
                <w:sz w:val="24"/>
                <w:szCs w:val="24"/>
                <w:lang w:eastAsia="ru-RU"/>
              </w:rPr>
              <w:t>лению      38.03.01 – «Экономика</w:t>
            </w:r>
            <w:r w:rsidRPr="0016432C">
              <w:rPr>
                <w:rFonts w:ascii="Times New Roman" w:hAnsi="Times New Roman"/>
                <w:b/>
                <w:sz w:val="24"/>
                <w:szCs w:val="24"/>
                <w:lang w:eastAsia="ru-RU"/>
              </w:rPr>
              <w:t>»</w:t>
            </w:r>
          </w:p>
          <w:p w:rsidR="00ED3ED6" w:rsidRPr="0016432C" w:rsidRDefault="00ED3ED6" w:rsidP="0016432C">
            <w:pPr>
              <w:suppressAutoHyphens/>
              <w:spacing w:after="0" w:line="240" w:lineRule="auto"/>
              <w:rPr>
                <w:rFonts w:ascii="Times New Roman" w:hAnsi="Times New Roman"/>
                <w:b/>
                <w:sz w:val="24"/>
                <w:szCs w:val="24"/>
                <w:lang w:eastAsia="ru-RU"/>
              </w:rPr>
            </w:pPr>
            <w:r>
              <w:rPr>
                <w:rFonts w:ascii="Times New Roman" w:hAnsi="Times New Roman"/>
                <w:b/>
                <w:sz w:val="24"/>
                <w:szCs w:val="24"/>
                <w:lang w:eastAsia="ru-RU"/>
              </w:rPr>
              <w:t>Профиль «</w:t>
            </w:r>
            <w:r w:rsidRPr="000D40C6">
              <w:rPr>
                <w:rFonts w:ascii="Times New Roman" w:hAnsi="Times New Roman"/>
                <w:b/>
                <w:sz w:val="24"/>
                <w:szCs w:val="24"/>
                <w:lang w:eastAsia="ru-RU"/>
              </w:rPr>
              <w:t>Экономика предприятий и организаций СКС</w:t>
            </w:r>
            <w:r w:rsidRPr="0016432C">
              <w:rPr>
                <w:rFonts w:ascii="Times New Roman" w:hAnsi="Times New Roman"/>
                <w:b/>
                <w:sz w:val="24"/>
                <w:szCs w:val="24"/>
                <w:lang w:eastAsia="ru-RU"/>
              </w:rPr>
              <w:t>»</w:t>
            </w:r>
          </w:p>
          <w:p w:rsidR="00ED3ED6" w:rsidRPr="0016432C" w:rsidRDefault="00ED3ED6" w:rsidP="000D40C6">
            <w:pPr>
              <w:suppressAutoHyphens/>
              <w:spacing w:after="0" w:line="240" w:lineRule="auto"/>
              <w:rPr>
                <w:rFonts w:ascii="Times New Roman" w:hAnsi="Times New Roman"/>
                <w:b/>
                <w:sz w:val="24"/>
                <w:szCs w:val="24"/>
                <w:lang w:eastAsia="ru-RU"/>
              </w:rPr>
            </w:pPr>
            <w:proofErr w:type="spellStart"/>
            <w:r>
              <w:rPr>
                <w:rFonts w:ascii="Times New Roman" w:hAnsi="Times New Roman"/>
                <w:b/>
                <w:sz w:val="24"/>
                <w:szCs w:val="24"/>
                <w:lang w:eastAsia="ru-RU"/>
              </w:rPr>
              <w:t>доцент</w:t>
            </w:r>
            <w:r w:rsidRPr="0016432C">
              <w:rPr>
                <w:rFonts w:ascii="Times New Roman" w:hAnsi="Times New Roman"/>
                <w:b/>
                <w:sz w:val="24"/>
                <w:szCs w:val="24"/>
                <w:lang w:eastAsia="ru-RU"/>
              </w:rPr>
              <w:t>___________</w:t>
            </w:r>
            <w:r>
              <w:rPr>
                <w:rFonts w:ascii="Times New Roman" w:hAnsi="Times New Roman"/>
                <w:b/>
                <w:sz w:val="24"/>
                <w:szCs w:val="24"/>
                <w:lang w:eastAsia="ru-RU"/>
              </w:rPr>
              <w:t>Е.Я</w:t>
            </w:r>
            <w:proofErr w:type="spellEnd"/>
            <w:r>
              <w:rPr>
                <w:rFonts w:ascii="Times New Roman" w:hAnsi="Times New Roman"/>
                <w:b/>
                <w:sz w:val="24"/>
                <w:szCs w:val="24"/>
                <w:lang w:eastAsia="ru-RU"/>
              </w:rPr>
              <w:t>. Морозова</w:t>
            </w:r>
          </w:p>
        </w:tc>
        <w:tc>
          <w:tcPr>
            <w:tcW w:w="5670" w:type="dxa"/>
          </w:tcPr>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Рассмотрена и утверждена на заседании кафедры</w:t>
            </w:r>
          </w:p>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 xml:space="preserve">« 19 »  мая  </w:t>
            </w:r>
            <w:smartTag w:uri="urn:schemas-microsoft-com:office:smarttags" w:element="metricconverter">
              <w:smartTagPr>
                <w:attr w:name="ProductID" w:val="2022 г"/>
              </w:smartTagPr>
              <w:r w:rsidRPr="000D19F0">
                <w:rPr>
                  <w:rFonts w:ascii="Times New Roman" w:hAnsi="Times New Roman"/>
                  <w:b/>
                  <w:bCs/>
                  <w:sz w:val="24"/>
                  <w:szCs w:val="24"/>
                </w:rPr>
                <w:t>2022 г</w:t>
              </w:r>
            </w:smartTag>
            <w:r w:rsidRPr="000D19F0">
              <w:rPr>
                <w:rFonts w:ascii="Times New Roman" w:hAnsi="Times New Roman"/>
                <w:b/>
                <w:bCs/>
                <w:sz w:val="24"/>
                <w:szCs w:val="24"/>
              </w:rPr>
              <w:t>., протокол № 10</w:t>
            </w:r>
          </w:p>
          <w:p w:rsidR="00ED3ED6" w:rsidRPr="000D19F0" w:rsidRDefault="00ED3ED6" w:rsidP="000D19F0">
            <w:pPr>
              <w:spacing w:after="0" w:line="240" w:lineRule="auto"/>
              <w:rPr>
                <w:rFonts w:ascii="Times New Roman" w:hAnsi="Times New Roman"/>
                <w:b/>
                <w:bCs/>
                <w:sz w:val="24"/>
                <w:szCs w:val="24"/>
              </w:rPr>
            </w:pPr>
          </w:p>
          <w:p w:rsidR="00ED3ED6" w:rsidRPr="000D19F0" w:rsidRDefault="00ED3ED6" w:rsidP="000D19F0">
            <w:pPr>
              <w:spacing w:after="0" w:line="240" w:lineRule="auto"/>
              <w:rPr>
                <w:rFonts w:ascii="Times New Roman" w:hAnsi="Times New Roman"/>
                <w:b/>
                <w:sz w:val="24"/>
                <w:szCs w:val="24"/>
              </w:rPr>
            </w:pPr>
            <w:r w:rsidRPr="000D19F0">
              <w:rPr>
                <w:rFonts w:ascii="Times New Roman" w:hAnsi="Times New Roman"/>
                <w:b/>
                <w:bCs/>
                <w:sz w:val="24"/>
                <w:szCs w:val="24"/>
              </w:rPr>
              <w:t xml:space="preserve">Зав. кафедрой </w:t>
            </w:r>
            <w:proofErr w:type="spellStart"/>
            <w:r w:rsidRPr="000D19F0">
              <w:rPr>
                <w:rFonts w:ascii="Times New Roman" w:hAnsi="Times New Roman"/>
                <w:b/>
                <w:bCs/>
                <w:sz w:val="24"/>
                <w:szCs w:val="24"/>
              </w:rPr>
              <w:t>____________Е.Г.Хольнова</w:t>
            </w:r>
            <w:proofErr w:type="spellEnd"/>
          </w:p>
        </w:tc>
      </w:tr>
      <w:tr w:rsidR="00ED3ED6" w:rsidRPr="0016432C" w:rsidTr="00123F35">
        <w:tc>
          <w:tcPr>
            <w:tcW w:w="4471" w:type="dxa"/>
          </w:tcPr>
          <w:p w:rsidR="00ED3ED6" w:rsidRPr="0016432C" w:rsidRDefault="00ED3ED6" w:rsidP="0016432C">
            <w:pPr>
              <w:suppressAutoHyphens/>
              <w:spacing w:after="0" w:line="240" w:lineRule="auto"/>
              <w:jc w:val="center"/>
              <w:rPr>
                <w:rFonts w:ascii="Times New Roman" w:hAnsi="Times New Roman"/>
                <w:b/>
                <w:sz w:val="24"/>
                <w:szCs w:val="24"/>
                <w:lang w:eastAsia="ar-SA"/>
              </w:rPr>
            </w:pPr>
          </w:p>
          <w:p w:rsidR="00ED3ED6" w:rsidRPr="0016432C" w:rsidRDefault="00ED3ED6" w:rsidP="0016432C">
            <w:pPr>
              <w:suppressAutoHyphens/>
              <w:spacing w:after="0" w:line="240" w:lineRule="auto"/>
              <w:ind w:firstLine="708"/>
              <w:rPr>
                <w:rFonts w:ascii="Times New Roman" w:hAnsi="Times New Roman"/>
                <w:sz w:val="24"/>
                <w:szCs w:val="24"/>
                <w:lang w:eastAsia="ar-SA"/>
              </w:rPr>
            </w:pPr>
          </w:p>
        </w:tc>
        <w:tc>
          <w:tcPr>
            <w:tcW w:w="5670" w:type="dxa"/>
          </w:tcPr>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Рекомендована решением</w:t>
            </w:r>
          </w:p>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Методического совета</w:t>
            </w:r>
          </w:p>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 xml:space="preserve">« 25 » мая </w:t>
            </w:r>
            <w:smartTag w:uri="urn:schemas-microsoft-com:office:smarttags" w:element="metricconverter">
              <w:smartTagPr>
                <w:attr w:name="ProductID" w:val="2022 г"/>
              </w:smartTagPr>
              <w:r w:rsidRPr="000D19F0">
                <w:rPr>
                  <w:rFonts w:ascii="Times New Roman" w:hAnsi="Times New Roman"/>
                  <w:b/>
                  <w:bCs/>
                  <w:sz w:val="24"/>
                  <w:szCs w:val="24"/>
                </w:rPr>
                <w:t>2022 г</w:t>
              </w:r>
            </w:smartTag>
            <w:r w:rsidRPr="000D19F0">
              <w:rPr>
                <w:rFonts w:ascii="Times New Roman" w:hAnsi="Times New Roman"/>
                <w:b/>
                <w:bCs/>
                <w:sz w:val="24"/>
                <w:szCs w:val="24"/>
              </w:rPr>
              <w:t>., протокол № 6</w:t>
            </w:r>
          </w:p>
          <w:p w:rsidR="00ED3ED6" w:rsidRPr="000D19F0" w:rsidRDefault="00ED3ED6" w:rsidP="000D19F0">
            <w:pPr>
              <w:spacing w:after="0" w:line="240" w:lineRule="auto"/>
              <w:rPr>
                <w:rFonts w:ascii="Times New Roman" w:hAnsi="Times New Roman"/>
                <w:b/>
                <w:bCs/>
                <w:sz w:val="24"/>
                <w:szCs w:val="24"/>
              </w:rPr>
            </w:pPr>
          </w:p>
          <w:p w:rsidR="00ED3ED6" w:rsidRPr="000D19F0" w:rsidRDefault="00ED3ED6" w:rsidP="000D19F0">
            <w:pPr>
              <w:spacing w:after="0" w:line="240" w:lineRule="auto"/>
              <w:rPr>
                <w:rFonts w:ascii="Times New Roman" w:hAnsi="Times New Roman"/>
                <w:b/>
                <w:bCs/>
                <w:sz w:val="24"/>
                <w:szCs w:val="24"/>
              </w:rPr>
            </w:pPr>
            <w:r w:rsidRPr="000D19F0">
              <w:rPr>
                <w:rFonts w:ascii="Times New Roman" w:hAnsi="Times New Roman"/>
                <w:b/>
                <w:bCs/>
                <w:sz w:val="24"/>
                <w:szCs w:val="24"/>
              </w:rPr>
              <w:t xml:space="preserve">Секретарь МС  __________ </w:t>
            </w:r>
            <w:proofErr w:type="spellStart"/>
            <w:r w:rsidRPr="000D19F0">
              <w:rPr>
                <w:rFonts w:ascii="Times New Roman" w:hAnsi="Times New Roman"/>
                <w:b/>
                <w:bCs/>
                <w:sz w:val="24"/>
                <w:szCs w:val="24"/>
              </w:rPr>
              <w:t>К.В.Газина</w:t>
            </w:r>
            <w:proofErr w:type="spellEnd"/>
          </w:p>
          <w:p w:rsidR="00ED3ED6" w:rsidRPr="000D19F0" w:rsidRDefault="00ED3ED6" w:rsidP="000D19F0">
            <w:pPr>
              <w:spacing w:after="0" w:line="240" w:lineRule="auto"/>
              <w:rPr>
                <w:rFonts w:ascii="Times New Roman" w:hAnsi="Times New Roman"/>
                <w:b/>
                <w:sz w:val="24"/>
                <w:szCs w:val="24"/>
              </w:rPr>
            </w:pPr>
          </w:p>
        </w:tc>
      </w:tr>
      <w:tr w:rsidR="00ED3ED6" w:rsidRPr="0016432C" w:rsidTr="00123F35">
        <w:tc>
          <w:tcPr>
            <w:tcW w:w="4471" w:type="dxa"/>
          </w:tcPr>
          <w:p w:rsidR="00ED3ED6" w:rsidRPr="0016432C" w:rsidRDefault="00ED3ED6" w:rsidP="0016432C">
            <w:pPr>
              <w:suppressAutoHyphens/>
              <w:spacing w:after="0" w:line="240" w:lineRule="auto"/>
              <w:jc w:val="center"/>
              <w:rPr>
                <w:rFonts w:ascii="Times New Roman" w:hAnsi="Times New Roman"/>
                <w:b/>
                <w:sz w:val="24"/>
                <w:szCs w:val="24"/>
                <w:lang w:eastAsia="ar-SA"/>
              </w:rPr>
            </w:pPr>
          </w:p>
        </w:tc>
        <w:tc>
          <w:tcPr>
            <w:tcW w:w="5670" w:type="dxa"/>
          </w:tcPr>
          <w:p w:rsidR="00ED3ED6" w:rsidRDefault="00ED3ED6" w:rsidP="0016432C">
            <w:pPr>
              <w:suppressAutoHyphens/>
              <w:spacing w:after="0" w:line="240" w:lineRule="auto"/>
              <w:rPr>
                <w:rFonts w:ascii="Times New Roman" w:hAnsi="Times New Roman"/>
                <w:b/>
                <w:sz w:val="24"/>
                <w:szCs w:val="24"/>
                <w:lang w:eastAsia="ar-SA"/>
              </w:rPr>
            </w:pPr>
          </w:p>
          <w:p w:rsidR="00ED3ED6" w:rsidRDefault="00ED3ED6" w:rsidP="0016432C">
            <w:pPr>
              <w:suppressAutoHyphens/>
              <w:spacing w:after="0" w:line="240" w:lineRule="auto"/>
              <w:rPr>
                <w:rFonts w:ascii="Times New Roman" w:hAnsi="Times New Roman"/>
                <w:b/>
                <w:sz w:val="24"/>
                <w:szCs w:val="24"/>
                <w:lang w:eastAsia="ar-SA"/>
              </w:rPr>
            </w:pPr>
            <w:r>
              <w:rPr>
                <w:rFonts w:ascii="Times New Roman" w:hAnsi="Times New Roman"/>
                <w:b/>
                <w:sz w:val="24"/>
                <w:szCs w:val="24"/>
                <w:lang w:eastAsia="ar-SA"/>
              </w:rPr>
              <w:t>Автор-разработчик</w:t>
            </w:r>
            <w:r w:rsidRPr="0016432C">
              <w:rPr>
                <w:rFonts w:ascii="Times New Roman" w:hAnsi="Times New Roman"/>
                <w:b/>
                <w:sz w:val="24"/>
                <w:szCs w:val="24"/>
                <w:lang w:eastAsia="ar-SA"/>
              </w:rPr>
              <w:t xml:space="preserve">: </w:t>
            </w:r>
          </w:p>
          <w:p w:rsidR="00ED3ED6" w:rsidRPr="0016432C" w:rsidRDefault="00ED3ED6" w:rsidP="0016432C">
            <w:pPr>
              <w:suppressAutoHyphens/>
              <w:spacing w:after="0" w:line="240" w:lineRule="auto"/>
              <w:rPr>
                <w:rFonts w:ascii="Times New Roman" w:hAnsi="Times New Roman"/>
                <w:b/>
                <w:sz w:val="24"/>
                <w:szCs w:val="24"/>
                <w:lang w:eastAsia="ar-SA"/>
              </w:rPr>
            </w:pPr>
            <w:r>
              <w:rPr>
                <w:rFonts w:ascii="Times New Roman" w:hAnsi="Times New Roman"/>
                <w:b/>
                <w:sz w:val="24"/>
                <w:szCs w:val="24"/>
                <w:lang w:eastAsia="ar-SA"/>
              </w:rPr>
              <w:t xml:space="preserve">доцент </w:t>
            </w:r>
            <w:proofErr w:type="spellStart"/>
            <w:r>
              <w:rPr>
                <w:rFonts w:ascii="Times New Roman" w:hAnsi="Times New Roman"/>
                <w:b/>
                <w:sz w:val="24"/>
                <w:szCs w:val="24"/>
                <w:lang w:eastAsia="ar-SA"/>
              </w:rPr>
              <w:t>_______________Е.В.Семенова</w:t>
            </w:r>
            <w:proofErr w:type="spellEnd"/>
          </w:p>
          <w:p w:rsidR="00ED3ED6" w:rsidRPr="0016432C" w:rsidRDefault="00ED3ED6" w:rsidP="0016432C">
            <w:pPr>
              <w:suppressAutoHyphens/>
              <w:spacing w:after="0" w:line="240" w:lineRule="auto"/>
              <w:rPr>
                <w:rFonts w:ascii="Times New Roman" w:hAnsi="Times New Roman"/>
                <w:b/>
                <w:sz w:val="24"/>
                <w:szCs w:val="24"/>
                <w:lang w:eastAsia="ar-SA"/>
              </w:rPr>
            </w:pPr>
          </w:p>
          <w:p w:rsidR="00ED3ED6" w:rsidRPr="0016432C" w:rsidRDefault="00ED3ED6" w:rsidP="0016432C">
            <w:pPr>
              <w:suppressAutoHyphens/>
              <w:spacing w:after="0" w:line="240" w:lineRule="auto"/>
              <w:rPr>
                <w:rFonts w:ascii="Times New Roman" w:hAnsi="Times New Roman"/>
                <w:b/>
                <w:sz w:val="24"/>
                <w:szCs w:val="24"/>
                <w:lang w:eastAsia="ar-SA"/>
              </w:rPr>
            </w:pPr>
          </w:p>
        </w:tc>
      </w:tr>
    </w:tbl>
    <w:p w:rsidR="00ED3ED6" w:rsidRPr="0016432C" w:rsidRDefault="00ED3ED6" w:rsidP="0016432C">
      <w:pPr>
        <w:suppressAutoHyphens/>
        <w:spacing w:after="0" w:line="240" w:lineRule="auto"/>
        <w:jc w:val="center"/>
        <w:rPr>
          <w:rFonts w:ascii="Times New Roman" w:hAnsi="Times New Roman"/>
          <w:sz w:val="28"/>
          <w:szCs w:val="24"/>
          <w:lang w:eastAsia="ar-SA"/>
        </w:rPr>
      </w:pPr>
    </w:p>
    <w:p w:rsidR="00ED3ED6" w:rsidRDefault="00ED3ED6" w:rsidP="0016432C">
      <w:pPr>
        <w:suppressAutoHyphens/>
        <w:spacing w:after="0" w:line="240" w:lineRule="auto"/>
        <w:jc w:val="center"/>
        <w:rPr>
          <w:rFonts w:ascii="Times New Roman" w:hAnsi="Times New Roman"/>
          <w:sz w:val="28"/>
          <w:szCs w:val="24"/>
          <w:lang w:eastAsia="ar-SA"/>
        </w:rPr>
      </w:pPr>
      <w:r w:rsidRPr="0016432C">
        <w:rPr>
          <w:rFonts w:ascii="Times New Roman" w:hAnsi="Times New Roman"/>
          <w:sz w:val="28"/>
          <w:szCs w:val="24"/>
          <w:lang w:eastAsia="ar-SA"/>
        </w:rPr>
        <w:t xml:space="preserve">Санкт-Петербург </w:t>
      </w:r>
    </w:p>
    <w:p w:rsidR="00ED3ED6" w:rsidRDefault="00ED3ED6" w:rsidP="0016432C">
      <w:pPr>
        <w:suppressAutoHyphens/>
        <w:spacing w:after="0" w:line="240" w:lineRule="auto"/>
        <w:jc w:val="center"/>
        <w:rPr>
          <w:rFonts w:ascii="Times New Roman" w:hAnsi="Times New Roman"/>
          <w:sz w:val="28"/>
          <w:szCs w:val="24"/>
          <w:lang w:eastAsia="ar-SA"/>
        </w:rPr>
      </w:pPr>
    </w:p>
    <w:p w:rsidR="00ED3ED6" w:rsidRDefault="00ED3ED6" w:rsidP="0016432C">
      <w:pPr>
        <w:suppressAutoHyphens/>
        <w:spacing w:after="0" w:line="240" w:lineRule="auto"/>
        <w:jc w:val="center"/>
        <w:rPr>
          <w:rFonts w:ascii="Times New Roman" w:hAnsi="Times New Roman"/>
          <w:sz w:val="28"/>
          <w:szCs w:val="24"/>
          <w:lang w:eastAsia="ar-SA"/>
        </w:rPr>
      </w:pPr>
    </w:p>
    <w:p w:rsidR="00ED3ED6" w:rsidRDefault="00ED3ED6" w:rsidP="0016432C">
      <w:pPr>
        <w:suppressAutoHyphens/>
        <w:spacing w:after="0" w:line="240" w:lineRule="auto"/>
        <w:jc w:val="center"/>
        <w:rPr>
          <w:rFonts w:ascii="Times New Roman" w:hAnsi="Times New Roman"/>
          <w:sz w:val="28"/>
          <w:szCs w:val="24"/>
          <w:lang w:eastAsia="ar-SA"/>
        </w:rPr>
      </w:pPr>
    </w:p>
    <w:p w:rsidR="00ED3ED6" w:rsidRPr="008C5679" w:rsidRDefault="00ED3ED6" w:rsidP="008C5679">
      <w:pPr>
        <w:spacing w:after="0" w:line="240" w:lineRule="auto"/>
        <w:jc w:val="center"/>
        <w:rPr>
          <w:rFonts w:ascii="Times New Roman" w:hAnsi="Times New Roman"/>
          <w:b/>
          <w:sz w:val="24"/>
          <w:szCs w:val="24"/>
        </w:rPr>
      </w:pPr>
      <w:r w:rsidRPr="008C5679">
        <w:rPr>
          <w:rFonts w:ascii="Times New Roman" w:hAnsi="Times New Roman"/>
          <w:b/>
          <w:sz w:val="24"/>
          <w:szCs w:val="24"/>
        </w:rPr>
        <w:lastRenderedPageBreak/>
        <w:t>СТРУКТУРА</w:t>
      </w:r>
    </w:p>
    <w:p w:rsidR="00ED3ED6" w:rsidRDefault="00ED3ED6" w:rsidP="008C5679">
      <w:pPr>
        <w:spacing w:after="0" w:line="240" w:lineRule="auto"/>
        <w:rPr>
          <w:rFonts w:ascii="Times New Roman" w:hAnsi="Times New Roman"/>
          <w:bCs/>
          <w:sz w:val="24"/>
          <w:szCs w:val="24"/>
        </w:rPr>
      </w:pP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1. Цель и задачи освоения дисциплины</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2. Место дисциплины в структуре ОПОП</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3. Требования к результатам освоения дисциплины</w:t>
      </w:r>
    </w:p>
    <w:p w:rsidR="00ED3ED6" w:rsidRPr="00D746F1" w:rsidRDefault="00ED3ED6" w:rsidP="00D746F1">
      <w:pPr>
        <w:suppressAutoHyphens/>
        <w:spacing w:after="0" w:line="240" w:lineRule="auto"/>
        <w:rPr>
          <w:rFonts w:ascii="Times New Roman" w:hAnsi="Times New Roman"/>
          <w:sz w:val="24"/>
          <w:szCs w:val="24"/>
          <w:lang w:eastAsia="ar-SA"/>
        </w:rPr>
      </w:pPr>
      <w:r w:rsidRPr="00D746F1">
        <w:rPr>
          <w:rFonts w:ascii="Times New Roman" w:hAnsi="Times New Roman"/>
          <w:bCs/>
          <w:sz w:val="24"/>
          <w:szCs w:val="24"/>
          <w:lang w:eastAsia="ar-SA"/>
        </w:rPr>
        <w:t>4. Тематический план изучения дисциплины</w:t>
      </w:r>
    </w:p>
    <w:p w:rsidR="00ED3ED6" w:rsidRPr="00D746F1" w:rsidRDefault="00ED3ED6" w:rsidP="00D746F1">
      <w:pPr>
        <w:suppressAutoHyphens/>
        <w:spacing w:after="0" w:line="240" w:lineRule="auto"/>
        <w:rPr>
          <w:rFonts w:ascii="Times New Roman" w:hAnsi="Times New Roman"/>
          <w:sz w:val="24"/>
          <w:szCs w:val="24"/>
          <w:lang w:eastAsia="ar-SA"/>
        </w:rPr>
      </w:pPr>
      <w:r w:rsidRPr="00D746F1">
        <w:rPr>
          <w:rFonts w:ascii="Times New Roman" w:hAnsi="Times New Roman"/>
          <w:sz w:val="24"/>
          <w:szCs w:val="24"/>
          <w:lang w:eastAsia="ar-SA"/>
        </w:rPr>
        <w:t xml:space="preserve">5. </w:t>
      </w:r>
      <w:r w:rsidRPr="00D746F1">
        <w:rPr>
          <w:rFonts w:ascii="Times New Roman" w:hAnsi="Times New Roman"/>
          <w:bCs/>
          <w:sz w:val="24"/>
          <w:szCs w:val="24"/>
          <w:lang w:eastAsia="ar-SA"/>
        </w:rPr>
        <w:t>Содержание разделов и тем дисциплины</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6. План практических (семинарских) занятий</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7. Образовательные технологии</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8. План самостоятельной работы студентов</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9. Контроль знаний по дисциплине</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10. Учебно-методическое и информационное обеспечение дисциплины</w:t>
      </w:r>
    </w:p>
    <w:p w:rsidR="00ED3ED6" w:rsidRPr="00D746F1" w:rsidRDefault="00ED3ED6" w:rsidP="00D746F1">
      <w:pPr>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11. Материально-техническое обеспечение дисциплины</w:t>
      </w:r>
    </w:p>
    <w:p w:rsidR="00ED3ED6" w:rsidRPr="00D746F1" w:rsidRDefault="00ED3ED6" w:rsidP="00D746F1">
      <w:pPr>
        <w:suppressAutoHyphens/>
        <w:spacing w:after="0" w:line="240" w:lineRule="auto"/>
        <w:rPr>
          <w:rFonts w:ascii="Times New Roman" w:hAnsi="Times New Roman"/>
          <w:bCs/>
          <w:sz w:val="24"/>
          <w:szCs w:val="24"/>
          <w:lang w:eastAsia="ar-SA"/>
        </w:rPr>
      </w:pPr>
    </w:p>
    <w:p w:rsidR="00ED3ED6" w:rsidRPr="00D746F1" w:rsidRDefault="00ED3ED6" w:rsidP="00D746F1">
      <w:pPr>
        <w:widowControl w:val="0"/>
        <w:suppressAutoHyphens/>
        <w:spacing w:after="0" w:line="240" w:lineRule="auto"/>
        <w:rPr>
          <w:rFonts w:ascii="Times New Roman" w:hAnsi="Times New Roman"/>
          <w:b/>
          <w:bCs/>
          <w:sz w:val="24"/>
          <w:szCs w:val="24"/>
          <w:lang w:eastAsia="ar-SA"/>
        </w:rPr>
      </w:pPr>
      <w:r w:rsidRPr="00D746F1">
        <w:rPr>
          <w:rFonts w:ascii="Times New Roman" w:hAnsi="Times New Roman"/>
          <w:b/>
          <w:bCs/>
          <w:sz w:val="24"/>
          <w:szCs w:val="24"/>
          <w:lang w:eastAsia="ar-SA"/>
        </w:rPr>
        <w:t>Учебно-методическое обеспечение самостоятельной работы студентов</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1. Методические рекомендации по организации самостоятельной работы студентов</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2. Методические рекомендации по подготовке к практическим (семинарским) занятиям</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3. Методические рекомендации по написанию контрольных работ</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r w:rsidRPr="00D746F1">
        <w:rPr>
          <w:rFonts w:ascii="Times New Roman" w:hAnsi="Times New Roman"/>
          <w:bCs/>
          <w:sz w:val="24"/>
          <w:szCs w:val="24"/>
          <w:lang w:eastAsia="ar-SA"/>
        </w:rPr>
        <w:t>4. Методические рекомендации по написанию курсовой работы</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p>
    <w:p w:rsidR="00ED3ED6" w:rsidRPr="00D746F1" w:rsidRDefault="00ED3ED6" w:rsidP="00D746F1">
      <w:pPr>
        <w:widowControl w:val="0"/>
        <w:suppressAutoHyphens/>
        <w:spacing w:after="0" w:line="240" w:lineRule="auto"/>
        <w:rPr>
          <w:rFonts w:ascii="Times New Roman" w:hAnsi="Times New Roman"/>
          <w:b/>
          <w:bCs/>
          <w:sz w:val="24"/>
          <w:szCs w:val="24"/>
          <w:lang w:eastAsia="ar-SA"/>
        </w:rPr>
      </w:pPr>
      <w:r w:rsidRPr="00D746F1">
        <w:rPr>
          <w:rFonts w:ascii="Times New Roman" w:hAnsi="Times New Roman"/>
          <w:b/>
          <w:bCs/>
          <w:sz w:val="24"/>
          <w:szCs w:val="24"/>
          <w:lang w:eastAsia="ar-SA"/>
        </w:rPr>
        <w:t>Оценочные и методические материалы</w:t>
      </w:r>
    </w:p>
    <w:p w:rsidR="00ED3ED6" w:rsidRPr="00D746F1" w:rsidRDefault="00ED3ED6" w:rsidP="00D746F1">
      <w:pPr>
        <w:suppressAutoHyphens/>
        <w:spacing w:after="0" w:line="240" w:lineRule="auto"/>
        <w:jc w:val="both"/>
        <w:rPr>
          <w:rFonts w:ascii="Times New Roman" w:hAnsi="Times New Roman"/>
          <w:sz w:val="24"/>
          <w:szCs w:val="24"/>
          <w:lang w:eastAsia="ar-SA"/>
        </w:rPr>
      </w:pPr>
      <w:r w:rsidRPr="00D746F1">
        <w:rPr>
          <w:rFonts w:ascii="Times New Roman" w:hAnsi="Times New Roman"/>
          <w:sz w:val="24"/>
          <w:szCs w:val="24"/>
          <w:lang w:eastAsia="ar-SA"/>
        </w:rPr>
        <w:t>1. Перечень компетенций с указанием этапов их формирования в процессе освоения образовательной программы</w:t>
      </w:r>
    </w:p>
    <w:p w:rsidR="00ED3ED6" w:rsidRPr="00D746F1" w:rsidRDefault="00ED3ED6" w:rsidP="00D746F1">
      <w:pPr>
        <w:suppressAutoHyphens/>
        <w:spacing w:after="0" w:line="240" w:lineRule="auto"/>
        <w:jc w:val="both"/>
        <w:rPr>
          <w:rFonts w:ascii="Times New Roman" w:hAnsi="Times New Roman"/>
          <w:sz w:val="24"/>
          <w:szCs w:val="24"/>
          <w:lang w:eastAsia="ar-SA"/>
        </w:rPr>
      </w:pPr>
      <w:r w:rsidRPr="00D746F1">
        <w:rPr>
          <w:rFonts w:ascii="Times New Roman" w:hAnsi="Times New Roman"/>
          <w:sz w:val="24"/>
          <w:szCs w:val="24"/>
          <w:lang w:eastAsia="ar-SA"/>
        </w:rPr>
        <w:t>2. Описание показателей и критериев оценивания компетенций</w:t>
      </w:r>
    </w:p>
    <w:p w:rsidR="00ED3ED6" w:rsidRPr="00D746F1" w:rsidRDefault="00ED3ED6" w:rsidP="00D746F1">
      <w:pPr>
        <w:widowControl w:val="0"/>
        <w:suppressAutoHyphens/>
        <w:autoSpaceDE w:val="0"/>
        <w:spacing w:after="0" w:line="240" w:lineRule="auto"/>
        <w:rPr>
          <w:rFonts w:ascii="Times New Roman" w:eastAsia="MS Mincho" w:hAnsi="Times New Roman"/>
          <w:sz w:val="24"/>
          <w:szCs w:val="24"/>
          <w:lang w:eastAsia="ar-SA"/>
        </w:rPr>
      </w:pPr>
      <w:r w:rsidRPr="00D746F1">
        <w:rPr>
          <w:rFonts w:ascii="Times New Roman" w:eastAsia="MS Mincho" w:hAnsi="Times New Roman"/>
          <w:sz w:val="24"/>
          <w:szCs w:val="24"/>
          <w:lang w:eastAsia="ar-SA"/>
        </w:rPr>
        <w:t xml:space="preserve">3. Типовые контрольные задания и методические материалы, процедуры оценивания знаний, умений и навыков </w:t>
      </w:r>
    </w:p>
    <w:p w:rsidR="00ED3ED6" w:rsidRPr="00D746F1" w:rsidRDefault="00ED3ED6" w:rsidP="00D746F1">
      <w:pPr>
        <w:widowControl w:val="0"/>
        <w:suppressAutoHyphens/>
        <w:autoSpaceDE w:val="0"/>
        <w:spacing w:after="0" w:line="240" w:lineRule="auto"/>
        <w:jc w:val="both"/>
        <w:rPr>
          <w:rFonts w:ascii="Times New Roman" w:eastAsia="MS Mincho" w:hAnsi="Times New Roman"/>
          <w:sz w:val="24"/>
          <w:szCs w:val="24"/>
          <w:lang w:eastAsia="ar-SA"/>
        </w:rPr>
      </w:pPr>
    </w:p>
    <w:p w:rsidR="00ED3ED6" w:rsidRPr="00D746F1" w:rsidRDefault="00ED3ED6" w:rsidP="00D746F1">
      <w:pPr>
        <w:widowControl w:val="0"/>
        <w:suppressAutoHyphens/>
        <w:spacing w:after="0" w:line="240" w:lineRule="auto"/>
        <w:rPr>
          <w:rFonts w:ascii="Times New Roman" w:hAnsi="Times New Roman"/>
          <w:b/>
          <w:bCs/>
          <w:sz w:val="24"/>
          <w:szCs w:val="24"/>
          <w:lang w:eastAsia="ar-SA"/>
        </w:rPr>
      </w:pPr>
      <w:r w:rsidRPr="00D746F1">
        <w:rPr>
          <w:rFonts w:ascii="Times New Roman" w:hAnsi="Times New Roman"/>
          <w:b/>
          <w:bCs/>
          <w:sz w:val="24"/>
          <w:szCs w:val="24"/>
          <w:lang w:eastAsia="ar-SA"/>
        </w:rPr>
        <w:t>Глоссарий</w:t>
      </w: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p>
    <w:p w:rsidR="00ED3ED6" w:rsidRPr="00D746F1" w:rsidRDefault="00ED3ED6" w:rsidP="00D746F1">
      <w:pPr>
        <w:widowControl w:val="0"/>
        <w:suppressAutoHyphens/>
        <w:spacing w:after="0" w:line="240" w:lineRule="auto"/>
        <w:rPr>
          <w:rFonts w:ascii="Times New Roman" w:hAnsi="Times New Roman"/>
          <w:bCs/>
          <w:sz w:val="24"/>
          <w:szCs w:val="24"/>
          <w:lang w:eastAsia="ar-SA"/>
        </w:rPr>
      </w:pPr>
      <w:r w:rsidRPr="00D746F1">
        <w:rPr>
          <w:rFonts w:ascii="Times New Roman" w:hAnsi="Times New Roman"/>
          <w:b/>
          <w:bCs/>
          <w:sz w:val="24"/>
          <w:szCs w:val="24"/>
          <w:lang w:eastAsia="ar-SA"/>
        </w:rPr>
        <w:t>Методические рекомендации для преподавателя по дисциплине</w:t>
      </w:r>
    </w:p>
    <w:p w:rsidR="00ED3ED6" w:rsidRPr="00486AF7" w:rsidRDefault="00ED3ED6" w:rsidP="00D36F64">
      <w:pPr>
        <w:pStyle w:val="1"/>
      </w:pPr>
    </w:p>
    <w:p w:rsidR="00ED3ED6" w:rsidRDefault="00ED3ED6" w:rsidP="00D36F64">
      <w:pPr>
        <w:pStyle w:val="1"/>
      </w:pPr>
    </w:p>
    <w:p w:rsidR="00ED3ED6" w:rsidRDefault="00ED3ED6" w:rsidP="008C5679"/>
    <w:p w:rsidR="00ED3ED6" w:rsidRDefault="00ED3ED6" w:rsidP="008C5679"/>
    <w:p w:rsidR="00ED3ED6" w:rsidRDefault="00ED3ED6" w:rsidP="008C5679"/>
    <w:p w:rsidR="00ED3ED6" w:rsidRDefault="00ED3ED6" w:rsidP="008C5679"/>
    <w:p w:rsidR="00ED3ED6" w:rsidRDefault="00ED3ED6" w:rsidP="008C5679"/>
    <w:p w:rsidR="00ED3ED6" w:rsidRPr="008C5679" w:rsidRDefault="00ED3ED6" w:rsidP="008C5679"/>
    <w:p w:rsidR="00ED3ED6" w:rsidRPr="00486AF7" w:rsidRDefault="00ED3ED6" w:rsidP="008C5679"/>
    <w:p w:rsidR="00ED3ED6" w:rsidRPr="00486AF7" w:rsidRDefault="00ED3ED6" w:rsidP="008C5679"/>
    <w:p w:rsidR="00ED3ED6" w:rsidRDefault="00ED3ED6" w:rsidP="008C5679"/>
    <w:p w:rsidR="00ED3ED6" w:rsidRDefault="00ED3ED6" w:rsidP="008C5679"/>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Pr="008C5679" w:rsidRDefault="00ED3ED6" w:rsidP="0084493B">
      <w:pPr>
        <w:spacing w:after="0" w:line="240" w:lineRule="auto"/>
        <w:contextualSpacing/>
        <w:jc w:val="both"/>
        <w:textAlignment w:val="baseline"/>
        <w:rPr>
          <w:rFonts w:ascii="Times New Roman" w:hAnsi="Times New Roman"/>
          <w:sz w:val="24"/>
          <w:szCs w:val="24"/>
          <w:lang w:eastAsia="ru-RU"/>
        </w:rPr>
      </w:pPr>
      <w:r w:rsidRPr="008C5679">
        <w:rPr>
          <w:rFonts w:ascii="Times New Roman" w:hAnsi="Times New Roman"/>
          <w:b/>
          <w:bCs/>
          <w:sz w:val="24"/>
          <w:szCs w:val="24"/>
          <w:bdr w:val="none" w:sz="0" w:space="0" w:color="auto" w:frame="1"/>
          <w:lang w:eastAsia="ru-RU"/>
        </w:rPr>
        <w:t>1. Цели и задачи освоения дисциплины:</w:t>
      </w:r>
    </w:p>
    <w:p w:rsidR="00ED3ED6" w:rsidRPr="008C5679" w:rsidRDefault="00ED3ED6" w:rsidP="007F59F8">
      <w:pPr>
        <w:spacing w:after="0" w:line="240" w:lineRule="auto"/>
        <w:contextualSpacing/>
        <w:jc w:val="both"/>
        <w:textAlignment w:val="baseline"/>
        <w:rPr>
          <w:rFonts w:ascii="Times New Roman" w:hAnsi="Times New Roman"/>
          <w:sz w:val="24"/>
          <w:szCs w:val="24"/>
          <w:lang w:eastAsia="ru-RU"/>
        </w:rPr>
      </w:pPr>
      <w:r w:rsidRPr="00281C4E">
        <w:rPr>
          <w:rFonts w:ascii="Times New Roman" w:hAnsi="Times New Roman"/>
          <w:b/>
          <w:i/>
          <w:sz w:val="24"/>
          <w:szCs w:val="24"/>
          <w:bdr w:val="none" w:sz="0" w:space="0" w:color="auto" w:frame="1"/>
          <w:lang w:eastAsia="ru-RU"/>
        </w:rPr>
        <w:t xml:space="preserve">     Цель</w:t>
      </w:r>
      <w:r w:rsidRPr="008C5679">
        <w:rPr>
          <w:rFonts w:ascii="Times New Roman" w:hAnsi="Times New Roman"/>
          <w:sz w:val="24"/>
          <w:szCs w:val="24"/>
          <w:bdr w:val="none" w:sz="0" w:space="0" w:color="auto" w:frame="1"/>
          <w:lang w:eastAsia="ru-RU"/>
        </w:rPr>
        <w:t xml:space="preserve"> освоения дисциплины</w:t>
      </w:r>
      <w:r>
        <w:rPr>
          <w:rFonts w:ascii="Times New Roman" w:hAnsi="Times New Roman"/>
          <w:sz w:val="24"/>
          <w:szCs w:val="24"/>
          <w:bdr w:val="none" w:sz="0" w:space="0" w:color="auto" w:frame="1"/>
          <w:lang w:eastAsia="ru-RU"/>
        </w:rPr>
        <w:t xml:space="preserve"> «Налогообложение организаций»</w:t>
      </w:r>
      <w:r w:rsidRPr="008C5679">
        <w:rPr>
          <w:rFonts w:ascii="Times New Roman" w:hAnsi="Times New Roman"/>
          <w:sz w:val="24"/>
          <w:szCs w:val="24"/>
          <w:bdr w:val="none" w:sz="0" w:space="0" w:color="auto" w:frame="1"/>
          <w:lang w:eastAsia="ru-RU"/>
        </w:rPr>
        <w:t xml:space="preserve"> – </w:t>
      </w:r>
      <w:proofErr w:type="spellStart"/>
      <w:r w:rsidRPr="004F1B29">
        <w:rPr>
          <w:rFonts w:ascii="Times New Roman" w:hAnsi="Times New Roman"/>
          <w:sz w:val="24"/>
          <w:szCs w:val="24"/>
          <w:bdr w:val="none" w:sz="0" w:space="0" w:color="auto" w:frame="1"/>
          <w:lang w:eastAsia="ru-RU"/>
        </w:rPr>
        <w:t>получение</w:t>
      </w:r>
      <w:r w:rsidRPr="007F59F8">
        <w:rPr>
          <w:rFonts w:ascii="Times New Roman" w:hAnsi="Times New Roman"/>
          <w:sz w:val="24"/>
          <w:szCs w:val="24"/>
          <w:bdr w:val="none" w:sz="0" w:space="0" w:color="auto" w:frame="1"/>
          <w:lang w:eastAsia="ru-RU"/>
        </w:rPr>
        <w:t>студентам</w:t>
      </w:r>
      <w:r>
        <w:rPr>
          <w:rFonts w:ascii="Times New Roman" w:hAnsi="Times New Roman"/>
          <w:sz w:val="24"/>
          <w:szCs w:val="24"/>
          <w:bdr w:val="none" w:sz="0" w:space="0" w:color="auto" w:frame="1"/>
          <w:lang w:eastAsia="ru-RU"/>
        </w:rPr>
        <w:t>и</w:t>
      </w:r>
      <w:proofErr w:type="spellEnd"/>
      <w:r w:rsidRPr="007F59F8">
        <w:rPr>
          <w:rFonts w:ascii="Times New Roman" w:hAnsi="Times New Roman"/>
          <w:sz w:val="24"/>
          <w:szCs w:val="24"/>
          <w:bdr w:val="none" w:sz="0" w:space="0" w:color="auto" w:frame="1"/>
          <w:lang w:eastAsia="ru-RU"/>
        </w:rPr>
        <w:t xml:space="preserve"> базовы</w:t>
      </w:r>
      <w:r>
        <w:rPr>
          <w:rFonts w:ascii="Times New Roman" w:hAnsi="Times New Roman"/>
          <w:sz w:val="24"/>
          <w:szCs w:val="24"/>
          <w:bdr w:val="none" w:sz="0" w:space="0" w:color="auto" w:frame="1"/>
          <w:lang w:eastAsia="ru-RU"/>
        </w:rPr>
        <w:t>х теоретических и практических</w:t>
      </w:r>
      <w:r w:rsidRPr="007F59F8">
        <w:rPr>
          <w:rFonts w:ascii="Times New Roman" w:hAnsi="Times New Roman"/>
          <w:sz w:val="24"/>
          <w:szCs w:val="24"/>
          <w:bdr w:val="none" w:sz="0" w:space="0" w:color="auto" w:frame="1"/>
          <w:lang w:eastAsia="ru-RU"/>
        </w:rPr>
        <w:t xml:space="preserve"> знани</w:t>
      </w:r>
      <w:r>
        <w:rPr>
          <w:rFonts w:ascii="Times New Roman" w:hAnsi="Times New Roman"/>
          <w:sz w:val="24"/>
          <w:szCs w:val="24"/>
          <w:bdr w:val="none" w:sz="0" w:space="0" w:color="auto" w:frame="1"/>
          <w:lang w:eastAsia="ru-RU"/>
        </w:rPr>
        <w:t>й</w:t>
      </w:r>
      <w:r w:rsidRPr="007F59F8">
        <w:rPr>
          <w:rFonts w:ascii="Times New Roman" w:hAnsi="Times New Roman"/>
          <w:sz w:val="24"/>
          <w:szCs w:val="24"/>
          <w:bdr w:val="none" w:sz="0" w:space="0" w:color="auto" w:frame="1"/>
          <w:lang w:eastAsia="ru-RU"/>
        </w:rPr>
        <w:t xml:space="preserve"> в области налогов и налогообложения, необходимы</w:t>
      </w:r>
      <w:r>
        <w:rPr>
          <w:rFonts w:ascii="Times New Roman" w:hAnsi="Times New Roman"/>
          <w:sz w:val="24"/>
          <w:szCs w:val="24"/>
          <w:bdr w:val="none" w:sz="0" w:space="0" w:color="auto" w:frame="1"/>
          <w:lang w:eastAsia="ru-RU"/>
        </w:rPr>
        <w:t>х</w:t>
      </w:r>
      <w:r w:rsidRPr="007F59F8">
        <w:rPr>
          <w:rFonts w:ascii="Times New Roman" w:hAnsi="Times New Roman"/>
          <w:sz w:val="24"/>
          <w:szCs w:val="24"/>
          <w:bdr w:val="none" w:sz="0" w:space="0" w:color="auto" w:frame="1"/>
          <w:lang w:eastAsia="ru-RU"/>
        </w:rPr>
        <w:t xml:space="preserve"> для понимания</w:t>
      </w:r>
      <w:r>
        <w:rPr>
          <w:rFonts w:ascii="Times New Roman" w:hAnsi="Times New Roman"/>
          <w:sz w:val="24"/>
          <w:szCs w:val="24"/>
          <w:bdr w:val="none" w:sz="0" w:space="0" w:color="auto" w:frame="1"/>
          <w:lang w:eastAsia="ru-RU"/>
        </w:rPr>
        <w:t xml:space="preserve"> </w:t>
      </w:r>
      <w:r w:rsidRPr="007F59F8">
        <w:rPr>
          <w:rFonts w:ascii="Times New Roman" w:hAnsi="Times New Roman"/>
          <w:sz w:val="24"/>
          <w:szCs w:val="24"/>
          <w:bdr w:val="none" w:sz="0" w:space="0" w:color="auto" w:frame="1"/>
          <w:lang w:eastAsia="ru-RU"/>
        </w:rPr>
        <w:t>тенденций развития современной налоговой системы России, актуальных проблем</w:t>
      </w:r>
      <w:r>
        <w:rPr>
          <w:rFonts w:ascii="Times New Roman" w:hAnsi="Times New Roman"/>
          <w:sz w:val="24"/>
          <w:szCs w:val="24"/>
          <w:bdr w:val="none" w:sz="0" w:space="0" w:color="auto" w:frame="1"/>
          <w:lang w:eastAsia="ru-RU"/>
        </w:rPr>
        <w:t xml:space="preserve"> </w:t>
      </w:r>
      <w:r w:rsidRPr="007F59F8">
        <w:rPr>
          <w:rFonts w:ascii="Times New Roman" w:hAnsi="Times New Roman"/>
          <w:sz w:val="24"/>
          <w:szCs w:val="24"/>
          <w:bdr w:val="none" w:sz="0" w:space="0" w:color="auto" w:frame="1"/>
          <w:lang w:eastAsia="ru-RU"/>
        </w:rPr>
        <w:t xml:space="preserve">исчисления налогов в Российской Федерации, а также </w:t>
      </w:r>
      <w:r>
        <w:rPr>
          <w:rFonts w:ascii="Times New Roman" w:hAnsi="Times New Roman"/>
          <w:sz w:val="24"/>
          <w:szCs w:val="24"/>
          <w:bdr w:val="none" w:sz="0" w:space="0" w:color="auto" w:frame="1"/>
          <w:lang w:eastAsia="ru-RU"/>
        </w:rPr>
        <w:t>формирование</w:t>
      </w:r>
      <w:r w:rsidRPr="007F59F8">
        <w:rPr>
          <w:rFonts w:ascii="Times New Roman" w:hAnsi="Times New Roman"/>
          <w:sz w:val="24"/>
          <w:szCs w:val="24"/>
          <w:bdr w:val="none" w:sz="0" w:space="0" w:color="auto" w:frame="1"/>
          <w:lang w:eastAsia="ru-RU"/>
        </w:rPr>
        <w:t xml:space="preserve"> практически</w:t>
      </w:r>
      <w:r>
        <w:rPr>
          <w:rFonts w:ascii="Times New Roman" w:hAnsi="Times New Roman"/>
          <w:sz w:val="24"/>
          <w:szCs w:val="24"/>
          <w:bdr w:val="none" w:sz="0" w:space="0" w:color="auto" w:frame="1"/>
          <w:lang w:eastAsia="ru-RU"/>
        </w:rPr>
        <w:t>х</w:t>
      </w:r>
      <w:r w:rsidRPr="007F59F8">
        <w:rPr>
          <w:rFonts w:ascii="Times New Roman" w:hAnsi="Times New Roman"/>
          <w:sz w:val="24"/>
          <w:szCs w:val="24"/>
          <w:bdr w:val="none" w:sz="0" w:space="0" w:color="auto" w:frame="1"/>
          <w:lang w:eastAsia="ru-RU"/>
        </w:rPr>
        <w:t xml:space="preserve"> навык</w:t>
      </w:r>
      <w:r>
        <w:rPr>
          <w:rFonts w:ascii="Times New Roman" w:hAnsi="Times New Roman"/>
          <w:sz w:val="24"/>
          <w:szCs w:val="24"/>
          <w:bdr w:val="none" w:sz="0" w:space="0" w:color="auto" w:frame="1"/>
          <w:lang w:eastAsia="ru-RU"/>
        </w:rPr>
        <w:t xml:space="preserve">ов </w:t>
      </w:r>
      <w:r w:rsidRPr="007F59F8">
        <w:rPr>
          <w:rFonts w:ascii="Times New Roman" w:hAnsi="Times New Roman"/>
          <w:sz w:val="24"/>
          <w:szCs w:val="24"/>
          <w:bdr w:val="none" w:sz="0" w:space="0" w:color="auto" w:frame="1"/>
          <w:lang w:eastAsia="ru-RU"/>
        </w:rPr>
        <w:t>по исчислению налогов и сборов, взимаемых в Российской Федерации</w:t>
      </w:r>
      <w:r w:rsidRPr="004F1B29">
        <w:rPr>
          <w:rFonts w:ascii="Times New Roman" w:hAnsi="Times New Roman"/>
          <w:sz w:val="24"/>
          <w:szCs w:val="24"/>
          <w:bdr w:val="none" w:sz="0" w:space="0" w:color="auto" w:frame="1"/>
          <w:lang w:eastAsia="ru-RU"/>
        </w:rPr>
        <w:t>.</w:t>
      </w:r>
    </w:p>
    <w:p w:rsidR="00ED3ED6" w:rsidRPr="008C5679" w:rsidRDefault="00ED3ED6" w:rsidP="00281C4E">
      <w:pPr>
        <w:spacing w:after="0" w:line="240" w:lineRule="auto"/>
        <w:contextualSpacing/>
        <w:jc w:val="both"/>
        <w:textAlignment w:val="baseline"/>
        <w:rPr>
          <w:rFonts w:ascii="Times New Roman" w:hAnsi="Times New Roman"/>
          <w:sz w:val="24"/>
          <w:szCs w:val="24"/>
          <w:lang w:eastAsia="ru-RU"/>
        </w:rPr>
      </w:pPr>
      <w:r w:rsidRPr="009911F9">
        <w:rPr>
          <w:rFonts w:ascii="Times New Roman" w:hAnsi="Times New Roman"/>
          <w:sz w:val="24"/>
          <w:szCs w:val="24"/>
          <w:bdr w:val="none" w:sz="0" w:space="0" w:color="auto" w:frame="1"/>
          <w:lang w:eastAsia="ru-RU"/>
        </w:rPr>
        <w:t>К числу наиболее важных</w:t>
      </w:r>
      <w:r w:rsidRPr="009911F9">
        <w:rPr>
          <w:rFonts w:ascii="Times New Roman" w:hAnsi="Times New Roman"/>
          <w:b/>
          <w:i/>
          <w:sz w:val="24"/>
          <w:szCs w:val="24"/>
          <w:bdr w:val="none" w:sz="0" w:space="0" w:color="auto" w:frame="1"/>
          <w:lang w:eastAsia="ru-RU"/>
        </w:rPr>
        <w:t xml:space="preserve"> задач</w:t>
      </w:r>
      <w:r w:rsidRPr="009911F9">
        <w:rPr>
          <w:rFonts w:ascii="Times New Roman" w:hAnsi="Times New Roman"/>
          <w:sz w:val="24"/>
          <w:szCs w:val="24"/>
          <w:bdr w:val="none" w:sz="0" w:space="0" w:color="auto" w:frame="1"/>
          <w:lang w:eastAsia="ru-RU"/>
        </w:rPr>
        <w:t>, связанных с освоением дисциплины</w:t>
      </w:r>
      <w:r>
        <w:rPr>
          <w:rFonts w:ascii="Times New Roman" w:hAnsi="Times New Roman"/>
          <w:sz w:val="24"/>
          <w:szCs w:val="24"/>
          <w:bdr w:val="none" w:sz="0" w:space="0" w:color="auto" w:frame="1"/>
          <w:lang w:eastAsia="ru-RU"/>
        </w:rPr>
        <w:t xml:space="preserve"> </w:t>
      </w:r>
      <w:r w:rsidRPr="008C5679">
        <w:rPr>
          <w:rFonts w:ascii="Times New Roman" w:hAnsi="Times New Roman"/>
          <w:sz w:val="24"/>
          <w:szCs w:val="24"/>
          <w:bdr w:val="none" w:sz="0" w:space="0" w:color="auto" w:frame="1"/>
          <w:lang w:eastAsia="ru-RU"/>
        </w:rPr>
        <w:t xml:space="preserve">формирование у студентов навыков самостоятельного использования теоретических знаний для оптимизации </w:t>
      </w:r>
      <w:r>
        <w:rPr>
          <w:rFonts w:ascii="Times New Roman" w:hAnsi="Times New Roman"/>
          <w:sz w:val="24"/>
          <w:szCs w:val="24"/>
          <w:bdr w:val="none" w:sz="0" w:space="0" w:color="auto" w:frame="1"/>
          <w:lang w:eastAsia="ru-RU"/>
        </w:rPr>
        <w:t>налогообложения организаций</w:t>
      </w:r>
      <w:r w:rsidRPr="008C5679">
        <w:rPr>
          <w:rFonts w:ascii="Times New Roman" w:hAnsi="Times New Roman"/>
          <w:sz w:val="24"/>
          <w:szCs w:val="24"/>
          <w:bdr w:val="none" w:sz="0" w:space="0" w:color="auto" w:frame="1"/>
          <w:lang w:eastAsia="ru-RU"/>
        </w:rPr>
        <w:t>.</w:t>
      </w: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Default="00ED3ED6" w:rsidP="0084493B">
      <w:pPr>
        <w:spacing w:after="0" w:line="240" w:lineRule="auto"/>
        <w:contextualSpacing/>
        <w:jc w:val="both"/>
        <w:textAlignment w:val="baseline"/>
        <w:rPr>
          <w:rFonts w:ascii="Times New Roman" w:hAnsi="Times New Roman"/>
          <w:b/>
          <w:bCs/>
          <w:sz w:val="24"/>
          <w:szCs w:val="24"/>
          <w:bdr w:val="none" w:sz="0" w:space="0" w:color="auto" w:frame="1"/>
          <w:lang w:eastAsia="ru-RU"/>
        </w:rPr>
      </w:pPr>
      <w:r w:rsidRPr="00965057">
        <w:rPr>
          <w:rFonts w:ascii="Times New Roman" w:hAnsi="Times New Roman"/>
          <w:b/>
          <w:bCs/>
          <w:sz w:val="24"/>
          <w:szCs w:val="24"/>
          <w:bdr w:val="none" w:sz="0" w:space="0" w:color="auto" w:frame="1"/>
          <w:lang w:eastAsia="ru-RU"/>
        </w:rPr>
        <w:t>2. Место дисципли</w:t>
      </w:r>
      <w:r>
        <w:rPr>
          <w:rFonts w:ascii="Times New Roman" w:hAnsi="Times New Roman"/>
          <w:b/>
          <w:bCs/>
          <w:sz w:val="24"/>
          <w:szCs w:val="24"/>
          <w:bdr w:val="none" w:sz="0" w:space="0" w:color="auto" w:frame="1"/>
          <w:lang w:eastAsia="ru-RU"/>
        </w:rPr>
        <w:t>ны в структуре ОПОП</w:t>
      </w:r>
    </w:p>
    <w:p w:rsidR="00ED3ED6" w:rsidRPr="008C5679" w:rsidRDefault="00ED3ED6" w:rsidP="00C52120">
      <w:pPr>
        <w:spacing w:after="0" w:line="240" w:lineRule="auto"/>
        <w:contextualSpacing/>
        <w:textAlignment w:val="baseline"/>
        <w:rPr>
          <w:rFonts w:ascii="Times New Roman" w:hAnsi="Times New Roman"/>
          <w:sz w:val="24"/>
          <w:szCs w:val="24"/>
          <w:lang w:eastAsia="ru-RU"/>
        </w:rPr>
      </w:pPr>
      <w:r w:rsidRPr="00AD33ED">
        <w:rPr>
          <w:rFonts w:ascii="Times New Roman" w:hAnsi="Times New Roman"/>
          <w:sz w:val="24"/>
          <w:szCs w:val="24"/>
          <w:bdr w:val="none" w:sz="0" w:space="0" w:color="auto" w:frame="1"/>
          <w:lang w:eastAsia="ru-RU"/>
        </w:rPr>
        <w:t>Междисциплинарные связи с обеспечиваемыми (последующими) дисциплинами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tblPr>
      <w:tblGrid>
        <w:gridCol w:w="454"/>
        <w:gridCol w:w="5003"/>
        <w:gridCol w:w="1438"/>
        <w:gridCol w:w="1295"/>
        <w:gridCol w:w="1285"/>
      </w:tblGrid>
      <w:tr w:rsidR="00ED3ED6" w:rsidRPr="009C78B4" w:rsidTr="00A5352F">
        <w:trPr>
          <w:trHeight w:val="120"/>
        </w:trPr>
        <w:tc>
          <w:tcPr>
            <w:tcW w:w="448" w:type="dxa"/>
            <w:vMerge w:val="restart"/>
            <w:tcBorders>
              <w:top w:val="single" w:sz="6" w:space="0" w:color="000000"/>
              <w:left w:val="single" w:sz="6" w:space="0" w:color="000000"/>
              <w:bottom w:val="single" w:sz="6" w:space="0" w:color="000000"/>
              <w:right w:val="single" w:sz="6" w:space="0" w:color="000000"/>
            </w:tcBorders>
            <w:vAlign w:val="center"/>
          </w:tcPr>
          <w:p w:rsidR="00ED3ED6" w:rsidRPr="009C78B4" w:rsidRDefault="00ED3ED6" w:rsidP="000B39F8">
            <w:pPr>
              <w:spacing w:after="0" w:line="240" w:lineRule="auto"/>
              <w:contextualSpacing/>
              <w:jc w:val="both"/>
              <w:textAlignment w:val="baseline"/>
              <w:rPr>
                <w:rFonts w:ascii="Times New Roman" w:hAnsi="Times New Roman"/>
                <w:sz w:val="24"/>
                <w:szCs w:val="24"/>
                <w:lang w:eastAsia="ru-RU"/>
              </w:rPr>
            </w:pPr>
            <w:r w:rsidRPr="009C78B4">
              <w:rPr>
                <w:rFonts w:ascii="Times New Roman" w:hAnsi="Times New Roman"/>
                <w:sz w:val="24"/>
                <w:szCs w:val="24"/>
                <w:bdr w:val="none" w:sz="0" w:space="0" w:color="auto" w:frame="1"/>
                <w:lang w:eastAsia="ru-RU"/>
              </w:rPr>
              <w:t>№ п/п</w:t>
            </w:r>
          </w:p>
        </w:tc>
        <w:tc>
          <w:tcPr>
            <w:tcW w:w="4931" w:type="dxa"/>
            <w:vMerge w:val="restart"/>
            <w:tcBorders>
              <w:top w:val="single" w:sz="6" w:space="0" w:color="000000"/>
              <w:left w:val="single" w:sz="6" w:space="0" w:color="000000"/>
              <w:bottom w:val="single" w:sz="6" w:space="0" w:color="000000"/>
              <w:right w:val="single" w:sz="6" w:space="0" w:color="000000"/>
            </w:tcBorders>
            <w:vAlign w:val="center"/>
          </w:tcPr>
          <w:p w:rsidR="00ED3ED6" w:rsidRPr="009C78B4" w:rsidRDefault="00ED3ED6" w:rsidP="000B39F8">
            <w:pPr>
              <w:spacing w:after="0" w:line="240" w:lineRule="auto"/>
              <w:contextualSpacing/>
              <w:jc w:val="both"/>
              <w:textAlignment w:val="baseline"/>
              <w:rPr>
                <w:rFonts w:ascii="Times New Roman" w:hAnsi="Times New Roman"/>
                <w:sz w:val="24"/>
                <w:szCs w:val="24"/>
                <w:lang w:eastAsia="ru-RU"/>
              </w:rPr>
            </w:pPr>
            <w:r w:rsidRPr="00AD33ED">
              <w:rPr>
                <w:rFonts w:ascii="Times New Roman" w:hAnsi="Times New Roman"/>
                <w:sz w:val="24"/>
                <w:szCs w:val="24"/>
                <w:bdr w:val="none" w:sz="0" w:space="0" w:color="auto" w:frame="1"/>
                <w:lang w:eastAsia="ru-RU"/>
              </w:rPr>
              <w:t>Наименование обеспечиваемых (последующих) дисциплин</w:t>
            </w:r>
          </w:p>
        </w:tc>
        <w:tc>
          <w:tcPr>
            <w:tcW w:w="3960" w:type="dxa"/>
            <w:gridSpan w:val="3"/>
            <w:tcBorders>
              <w:top w:val="single" w:sz="6" w:space="0" w:color="000000"/>
              <w:left w:val="single" w:sz="6" w:space="0" w:color="000000"/>
              <w:bottom w:val="single" w:sz="6" w:space="0" w:color="000000"/>
              <w:right w:val="single" w:sz="6" w:space="0" w:color="000000"/>
            </w:tcBorders>
          </w:tcPr>
          <w:p w:rsidR="00ED3ED6" w:rsidRPr="00AD33ED" w:rsidRDefault="00ED3ED6" w:rsidP="000B39F8">
            <w:pPr>
              <w:spacing w:after="0" w:line="240" w:lineRule="auto"/>
              <w:contextualSpacing/>
              <w:jc w:val="both"/>
              <w:textAlignment w:val="baseline"/>
              <w:rPr>
                <w:rFonts w:ascii="Times New Roman" w:hAnsi="Times New Roman"/>
                <w:sz w:val="24"/>
                <w:szCs w:val="24"/>
                <w:lang w:eastAsia="ru-RU"/>
              </w:rPr>
            </w:pPr>
            <w:r w:rsidRPr="00AD33ED">
              <w:rPr>
                <w:rFonts w:ascii="Times New Roman" w:hAnsi="Times New Roman"/>
                <w:sz w:val="24"/>
                <w:szCs w:val="24"/>
                <w:lang w:eastAsia="ru-RU"/>
              </w:rPr>
              <w:t>№ разделов данной дисциплины, необходимых для изучения</w:t>
            </w:r>
          </w:p>
          <w:p w:rsidR="00ED3ED6" w:rsidRPr="009C78B4" w:rsidRDefault="00ED3ED6" w:rsidP="000B39F8">
            <w:pPr>
              <w:spacing w:after="0" w:line="240" w:lineRule="auto"/>
              <w:contextualSpacing/>
              <w:jc w:val="both"/>
              <w:textAlignment w:val="baseline"/>
              <w:rPr>
                <w:rFonts w:ascii="Times New Roman" w:hAnsi="Times New Roman"/>
                <w:sz w:val="24"/>
                <w:szCs w:val="24"/>
                <w:lang w:eastAsia="ru-RU"/>
              </w:rPr>
            </w:pPr>
            <w:r w:rsidRPr="00AD33ED">
              <w:rPr>
                <w:rFonts w:ascii="Times New Roman" w:hAnsi="Times New Roman"/>
                <w:sz w:val="24"/>
                <w:szCs w:val="24"/>
                <w:lang w:eastAsia="ru-RU"/>
              </w:rPr>
              <w:t>обеспечиваемых дисциплин</w:t>
            </w:r>
          </w:p>
        </w:tc>
      </w:tr>
      <w:tr w:rsidR="00ED3ED6" w:rsidRPr="009C78B4" w:rsidTr="00A5352F">
        <w:trPr>
          <w:trHeight w:val="210"/>
        </w:trPr>
        <w:tc>
          <w:tcPr>
            <w:tcW w:w="448" w:type="dxa"/>
            <w:vMerge/>
            <w:tcBorders>
              <w:top w:val="single" w:sz="6" w:space="0" w:color="000000"/>
              <w:left w:val="single" w:sz="6" w:space="0" w:color="000000"/>
              <w:bottom w:val="single" w:sz="6" w:space="0" w:color="000000"/>
              <w:right w:val="single" w:sz="6" w:space="0" w:color="000000"/>
            </w:tcBorders>
            <w:vAlign w:val="center"/>
          </w:tcPr>
          <w:p w:rsidR="00ED3ED6" w:rsidRPr="009C78B4" w:rsidRDefault="00ED3ED6" w:rsidP="000B39F8">
            <w:pPr>
              <w:spacing w:after="0" w:line="240" w:lineRule="auto"/>
              <w:contextualSpacing/>
              <w:jc w:val="both"/>
              <w:rPr>
                <w:rFonts w:ascii="Times New Roman" w:hAnsi="Times New Roman"/>
                <w:sz w:val="24"/>
                <w:szCs w:val="24"/>
                <w:lang w:eastAsia="ru-RU"/>
              </w:rPr>
            </w:pPr>
          </w:p>
        </w:tc>
        <w:tc>
          <w:tcPr>
            <w:tcW w:w="4931" w:type="dxa"/>
            <w:vMerge/>
            <w:tcBorders>
              <w:top w:val="single" w:sz="6" w:space="0" w:color="000000"/>
              <w:left w:val="single" w:sz="6" w:space="0" w:color="000000"/>
              <w:bottom w:val="single" w:sz="6" w:space="0" w:color="000000"/>
              <w:right w:val="single" w:sz="6" w:space="0" w:color="000000"/>
            </w:tcBorders>
            <w:vAlign w:val="center"/>
          </w:tcPr>
          <w:p w:rsidR="00ED3ED6" w:rsidRPr="009C78B4" w:rsidRDefault="00ED3ED6" w:rsidP="000B39F8">
            <w:pPr>
              <w:spacing w:after="0" w:line="240" w:lineRule="auto"/>
              <w:contextualSpacing/>
              <w:jc w:val="both"/>
              <w:rPr>
                <w:rFonts w:ascii="Times New Roman" w:hAnsi="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Pr>
          <w:p w:rsidR="00ED3ED6" w:rsidRPr="009C78B4" w:rsidRDefault="00ED3ED6" w:rsidP="000D19F0">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bdr w:val="none" w:sz="0" w:space="0" w:color="auto" w:frame="1"/>
                <w:lang w:eastAsia="ru-RU"/>
              </w:rPr>
              <w:t>1</w:t>
            </w:r>
          </w:p>
        </w:tc>
        <w:tc>
          <w:tcPr>
            <w:tcW w:w="1276" w:type="dxa"/>
            <w:tcBorders>
              <w:top w:val="single" w:sz="6" w:space="0" w:color="000000"/>
              <w:left w:val="single" w:sz="6" w:space="0" w:color="000000"/>
              <w:bottom w:val="single" w:sz="6" w:space="0" w:color="000000"/>
              <w:right w:val="single" w:sz="6" w:space="0" w:color="000000"/>
            </w:tcBorders>
          </w:tcPr>
          <w:p w:rsidR="00ED3ED6" w:rsidRPr="009C78B4" w:rsidRDefault="00ED3ED6" w:rsidP="000D19F0">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bdr w:val="none" w:sz="0" w:space="0" w:color="auto" w:frame="1"/>
                <w:lang w:eastAsia="ru-RU"/>
              </w:rPr>
              <w:t>2</w:t>
            </w:r>
          </w:p>
        </w:tc>
        <w:tc>
          <w:tcPr>
            <w:tcW w:w="1267" w:type="dxa"/>
            <w:tcBorders>
              <w:top w:val="single" w:sz="6" w:space="0" w:color="000000"/>
              <w:left w:val="single" w:sz="6" w:space="0" w:color="000000"/>
              <w:bottom w:val="single" w:sz="6" w:space="0" w:color="000000"/>
              <w:right w:val="single" w:sz="6" w:space="0" w:color="000000"/>
            </w:tcBorders>
          </w:tcPr>
          <w:p w:rsidR="00ED3ED6" w:rsidRPr="009C78B4" w:rsidRDefault="00ED3ED6" w:rsidP="000D19F0">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bdr w:val="none" w:sz="0" w:space="0" w:color="auto" w:frame="1"/>
                <w:lang w:eastAsia="ru-RU"/>
              </w:rPr>
              <w:t>3</w:t>
            </w:r>
          </w:p>
        </w:tc>
      </w:tr>
      <w:tr w:rsidR="00ED3ED6" w:rsidRPr="009C78B4" w:rsidTr="00A5352F">
        <w:trPr>
          <w:trHeight w:val="210"/>
        </w:trPr>
        <w:tc>
          <w:tcPr>
            <w:tcW w:w="448" w:type="dxa"/>
            <w:tcBorders>
              <w:top w:val="single" w:sz="6" w:space="0" w:color="000000"/>
              <w:left w:val="single" w:sz="6" w:space="0" w:color="000000"/>
              <w:bottom w:val="single" w:sz="6" w:space="0" w:color="000000"/>
              <w:right w:val="single" w:sz="6" w:space="0" w:color="000000"/>
            </w:tcBorders>
          </w:tcPr>
          <w:p w:rsidR="00ED3ED6" w:rsidRPr="000B39F8" w:rsidRDefault="00ED3ED6" w:rsidP="000B39F8">
            <w:pPr>
              <w:pStyle w:val="a8"/>
              <w:numPr>
                <w:ilvl w:val="0"/>
                <w:numId w:val="28"/>
              </w:numPr>
              <w:spacing w:after="0" w:line="240" w:lineRule="auto"/>
              <w:ind w:left="0" w:firstLine="0"/>
              <w:jc w:val="both"/>
              <w:textAlignment w:val="baseline"/>
              <w:rPr>
                <w:rFonts w:ascii="Times New Roman" w:hAnsi="Times New Roman"/>
                <w:sz w:val="24"/>
                <w:szCs w:val="24"/>
                <w:lang w:eastAsia="ru-RU"/>
              </w:rPr>
            </w:pPr>
          </w:p>
        </w:tc>
        <w:tc>
          <w:tcPr>
            <w:tcW w:w="4931" w:type="dxa"/>
            <w:tcBorders>
              <w:top w:val="single" w:sz="6" w:space="0" w:color="000000"/>
              <w:left w:val="single" w:sz="6" w:space="0" w:color="000000"/>
              <w:bottom w:val="single" w:sz="6" w:space="0" w:color="000000"/>
              <w:right w:val="single" w:sz="6" w:space="0" w:color="000000"/>
            </w:tcBorders>
          </w:tcPr>
          <w:p w:rsidR="00ED3ED6" w:rsidRPr="009C78B4" w:rsidRDefault="00ED3ED6" w:rsidP="000B39F8">
            <w:pPr>
              <w:spacing w:after="0" w:line="240" w:lineRule="auto"/>
              <w:contextualSpacing/>
              <w:jc w:val="both"/>
              <w:rPr>
                <w:rFonts w:ascii="Times New Roman" w:hAnsi="Times New Roman"/>
                <w:sz w:val="24"/>
                <w:szCs w:val="24"/>
                <w:lang w:eastAsia="ru-RU"/>
              </w:rPr>
            </w:pPr>
            <w:r w:rsidRPr="00D328FA">
              <w:rPr>
                <w:rFonts w:ascii="Times New Roman" w:hAnsi="Times New Roman"/>
                <w:color w:val="000000"/>
                <w:sz w:val="24"/>
                <w:szCs w:val="24"/>
              </w:rPr>
              <w:t>Анализ и диагностика финансово-хозяйственной деятельности предприятия (организации)</w:t>
            </w:r>
          </w:p>
        </w:tc>
        <w:tc>
          <w:tcPr>
            <w:tcW w:w="141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lang w:eastAsia="ru-RU"/>
              </w:rPr>
              <w:t>+</w:t>
            </w:r>
          </w:p>
        </w:tc>
        <w:tc>
          <w:tcPr>
            <w:tcW w:w="126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lang w:eastAsia="ru-RU"/>
              </w:rPr>
              <w:t>+</w:t>
            </w:r>
          </w:p>
        </w:tc>
      </w:tr>
      <w:tr w:rsidR="00ED3ED6" w:rsidRPr="009C78B4" w:rsidTr="00A5352F">
        <w:trPr>
          <w:trHeight w:val="210"/>
        </w:trPr>
        <w:tc>
          <w:tcPr>
            <w:tcW w:w="448" w:type="dxa"/>
            <w:tcBorders>
              <w:top w:val="single" w:sz="6" w:space="0" w:color="000000"/>
              <w:left w:val="single" w:sz="6" w:space="0" w:color="000000"/>
              <w:bottom w:val="single" w:sz="6" w:space="0" w:color="000000"/>
              <w:right w:val="single" w:sz="6" w:space="0" w:color="000000"/>
            </w:tcBorders>
          </w:tcPr>
          <w:p w:rsidR="00ED3ED6" w:rsidRPr="000B39F8" w:rsidRDefault="00ED3ED6" w:rsidP="000B39F8">
            <w:pPr>
              <w:pStyle w:val="a8"/>
              <w:numPr>
                <w:ilvl w:val="0"/>
                <w:numId w:val="28"/>
              </w:numPr>
              <w:spacing w:after="0" w:line="240" w:lineRule="auto"/>
              <w:ind w:left="0" w:firstLine="0"/>
              <w:jc w:val="both"/>
              <w:textAlignment w:val="baseline"/>
              <w:rPr>
                <w:rFonts w:ascii="Times New Roman" w:hAnsi="Times New Roman"/>
                <w:sz w:val="24"/>
                <w:szCs w:val="24"/>
                <w:lang w:eastAsia="ru-RU"/>
              </w:rPr>
            </w:pPr>
          </w:p>
        </w:tc>
        <w:tc>
          <w:tcPr>
            <w:tcW w:w="4931" w:type="dxa"/>
            <w:tcBorders>
              <w:top w:val="single" w:sz="6" w:space="0" w:color="000000"/>
              <w:left w:val="single" w:sz="6" w:space="0" w:color="000000"/>
              <w:bottom w:val="single" w:sz="6" w:space="0" w:color="000000"/>
              <w:right w:val="single" w:sz="6" w:space="0" w:color="000000"/>
            </w:tcBorders>
          </w:tcPr>
          <w:p w:rsidR="00ED3ED6" w:rsidRPr="009C78B4" w:rsidRDefault="00ED3ED6" w:rsidP="000B39F8">
            <w:pPr>
              <w:spacing w:after="0" w:line="240" w:lineRule="auto"/>
              <w:contextualSpacing/>
              <w:jc w:val="both"/>
              <w:rPr>
                <w:rFonts w:ascii="Times New Roman" w:hAnsi="Times New Roman"/>
                <w:sz w:val="24"/>
                <w:szCs w:val="24"/>
                <w:lang w:eastAsia="ru-RU"/>
              </w:rPr>
            </w:pPr>
            <w:r w:rsidRPr="00D328FA">
              <w:rPr>
                <w:rFonts w:ascii="Times New Roman" w:hAnsi="Times New Roman"/>
                <w:color w:val="000000"/>
                <w:sz w:val="24"/>
                <w:szCs w:val="24"/>
              </w:rPr>
              <w:t>Инвестиционная и инновационная деятельность организации</w:t>
            </w:r>
          </w:p>
        </w:tc>
        <w:tc>
          <w:tcPr>
            <w:tcW w:w="141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lang w:eastAsia="ru-RU"/>
              </w:rPr>
              <w:t>+</w:t>
            </w:r>
          </w:p>
        </w:tc>
        <w:tc>
          <w:tcPr>
            <w:tcW w:w="126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lang w:eastAsia="ru-RU"/>
              </w:rPr>
              <w:t>+</w:t>
            </w:r>
          </w:p>
        </w:tc>
      </w:tr>
      <w:tr w:rsidR="00ED3ED6" w:rsidRPr="009C78B4" w:rsidTr="00A5352F">
        <w:trPr>
          <w:trHeight w:val="210"/>
        </w:trPr>
        <w:tc>
          <w:tcPr>
            <w:tcW w:w="448" w:type="dxa"/>
            <w:tcBorders>
              <w:top w:val="single" w:sz="6" w:space="0" w:color="000000"/>
              <w:left w:val="single" w:sz="6" w:space="0" w:color="000000"/>
              <w:bottom w:val="single" w:sz="6" w:space="0" w:color="000000"/>
              <w:right w:val="single" w:sz="6" w:space="0" w:color="000000"/>
            </w:tcBorders>
          </w:tcPr>
          <w:p w:rsidR="00ED3ED6" w:rsidRPr="000B39F8" w:rsidRDefault="00ED3ED6" w:rsidP="000B39F8">
            <w:pPr>
              <w:pStyle w:val="a8"/>
              <w:numPr>
                <w:ilvl w:val="0"/>
                <w:numId w:val="28"/>
              </w:numPr>
              <w:spacing w:after="0" w:line="240" w:lineRule="auto"/>
              <w:ind w:left="0" w:firstLine="0"/>
              <w:jc w:val="both"/>
              <w:textAlignment w:val="baseline"/>
              <w:rPr>
                <w:rFonts w:ascii="Times New Roman" w:hAnsi="Times New Roman"/>
                <w:sz w:val="24"/>
                <w:szCs w:val="24"/>
                <w:lang w:eastAsia="ru-RU"/>
              </w:rPr>
            </w:pPr>
          </w:p>
        </w:tc>
        <w:tc>
          <w:tcPr>
            <w:tcW w:w="4931" w:type="dxa"/>
            <w:tcBorders>
              <w:top w:val="single" w:sz="6" w:space="0" w:color="000000"/>
              <w:left w:val="single" w:sz="6" w:space="0" w:color="000000"/>
              <w:bottom w:val="single" w:sz="6" w:space="0" w:color="000000"/>
              <w:right w:val="single" w:sz="6" w:space="0" w:color="000000"/>
            </w:tcBorders>
          </w:tcPr>
          <w:p w:rsidR="00ED3ED6" w:rsidRPr="009C78B4" w:rsidRDefault="00ED3ED6" w:rsidP="000B39F8">
            <w:pPr>
              <w:spacing w:after="0" w:line="240" w:lineRule="auto"/>
              <w:contextualSpacing/>
              <w:jc w:val="both"/>
              <w:rPr>
                <w:rFonts w:ascii="Times New Roman" w:hAnsi="Times New Roman"/>
                <w:sz w:val="24"/>
                <w:szCs w:val="24"/>
                <w:lang w:eastAsia="ru-RU"/>
              </w:rPr>
            </w:pPr>
            <w:r w:rsidRPr="00D328FA">
              <w:rPr>
                <w:rFonts w:ascii="Times New Roman" w:hAnsi="Times New Roman"/>
                <w:color w:val="000000"/>
                <w:sz w:val="24"/>
                <w:szCs w:val="24"/>
              </w:rPr>
              <w:t>Экономика СКС</w:t>
            </w:r>
          </w:p>
        </w:tc>
        <w:tc>
          <w:tcPr>
            <w:tcW w:w="141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lang w:eastAsia="ru-RU"/>
              </w:rPr>
              <w:t>+</w:t>
            </w:r>
          </w:p>
        </w:tc>
        <w:tc>
          <w:tcPr>
            <w:tcW w:w="1276"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sidRPr="009C78B4">
              <w:rPr>
                <w:rFonts w:ascii="Times New Roman" w:hAnsi="Times New Roman"/>
                <w:sz w:val="24"/>
                <w:szCs w:val="24"/>
                <w:lang w:eastAsia="ru-RU"/>
              </w:rPr>
              <w:t>+</w:t>
            </w:r>
          </w:p>
        </w:tc>
        <w:tc>
          <w:tcPr>
            <w:tcW w:w="126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lang w:eastAsia="ru-RU"/>
              </w:rPr>
              <w:t>+</w:t>
            </w:r>
          </w:p>
        </w:tc>
      </w:tr>
      <w:tr w:rsidR="00ED3ED6" w:rsidRPr="009C78B4" w:rsidTr="00A5352F">
        <w:trPr>
          <w:trHeight w:val="210"/>
        </w:trPr>
        <w:tc>
          <w:tcPr>
            <w:tcW w:w="448" w:type="dxa"/>
            <w:tcBorders>
              <w:top w:val="single" w:sz="6" w:space="0" w:color="000000"/>
              <w:left w:val="single" w:sz="6" w:space="0" w:color="000000"/>
              <w:bottom w:val="single" w:sz="6" w:space="0" w:color="000000"/>
              <w:right w:val="single" w:sz="6" w:space="0" w:color="000000"/>
            </w:tcBorders>
          </w:tcPr>
          <w:p w:rsidR="00ED3ED6" w:rsidRPr="000B39F8" w:rsidRDefault="00ED3ED6" w:rsidP="000B39F8">
            <w:pPr>
              <w:pStyle w:val="a8"/>
              <w:numPr>
                <w:ilvl w:val="0"/>
                <w:numId w:val="28"/>
              </w:numPr>
              <w:spacing w:after="0" w:line="240" w:lineRule="auto"/>
              <w:ind w:left="0" w:firstLine="0"/>
              <w:jc w:val="both"/>
              <w:textAlignment w:val="baseline"/>
              <w:rPr>
                <w:rFonts w:ascii="Times New Roman" w:hAnsi="Times New Roman"/>
                <w:sz w:val="24"/>
                <w:szCs w:val="24"/>
                <w:bdr w:val="none" w:sz="0" w:space="0" w:color="auto" w:frame="1"/>
                <w:lang w:eastAsia="ru-RU"/>
              </w:rPr>
            </w:pPr>
          </w:p>
        </w:tc>
        <w:tc>
          <w:tcPr>
            <w:tcW w:w="4931" w:type="dxa"/>
            <w:tcBorders>
              <w:top w:val="single" w:sz="6" w:space="0" w:color="000000"/>
              <w:left w:val="single" w:sz="6" w:space="0" w:color="000000"/>
              <w:bottom w:val="single" w:sz="6" w:space="0" w:color="000000"/>
              <w:right w:val="single" w:sz="6" w:space="0" w:color="000000"/>
            </w:tcBorders>
          </w:tcPr>
          <w:p w:rsidR="00ED3ED6" w:rsidRPr="008B4E08" w:rsidRDefault="00ED3ED6" w:rsidP="000B39F8">
            <w:pPr>
              <w:spacing w:after="0" w:line="240" w:lineRule="auto"/>
              <w:contextualSpacing/>
              <w:jc w:val="both"/>
              <w:rPr>
                <w:rFonts w:ascii="Times New Roman" w:hAnsi="Times New Roman"/>
                <w:color w:val="000000"/>
                <w:sz w:val="24"/>
                <w:szCs w:val="24"/>
              </w:rPr>
            </w:pPr>
            <w:r w:rsidRPr="009430AB">
              <w:rPr>
                <w:rFonts w:ascii="Times New Roman" w:hAnsi="Times New Roman"/>
                <w:color w:val="000000"/>
                <w:sz w:val="24"/>
                <w:szCs w:val="24"/>
              </w:rPr>
              <w:t>Оценка и управление стоимостью коммерческих организаций СКС</w:t>
            </w:r>
          </w:p>
        </w:tc>
        <w:tc>
          <w:tcPr>
            <w:tcW w:w="1417"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Pr>
          <w:p w:rsidR="00ED3ED6" w:rsidRPr="009C78B4" w:rsidRDefault="00ED3ED6" w:rsidP="002349EF">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lang w:eastAsia="ru-RU"/>
              </w:rPr>
              <w:t>+</w:t>
            </w:r>
          </w:p>
        </w:tc>
        <w:tc>
          <w:tcPr>
            <w:tcW w:w="1267" w:type="dxa"/>
            <w:tcBorders>
              <w:top w:val="single" w:sz="6" w:space="0" w:color="000000"/>
              <w:left w:val="single" w:sz="6" w:space="0" w:color="000000"/>
              <w:bottom w:val="single" w:sz="6" w:space="0" w:color="000000"/>
              <w:right w:val="single" w:sz="6" w:space="0" w:color="000000"/>
            </w:tcBorders>
          </w:tcPr>
          <w:p w:rsidR="00ED3ED6" w:rsidRDefault="00ED3ED6" w:rsidP="002349EF">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lang w:eastAsia="ru-RU"/>
              </w:rPr>
              <w:t>+</w:t>
            </w:r>
          </w:p>
        </w:tc>
      </w:tr>
    </w:tbl>
    <w:p w:rsidR="00ED3ED6" w:rsidRPr="008C5679" w:rsidRDefault="00ED3ED6" w:rsidP="009C78B4">
      <w:pPr>
        <w:spacing w:after="0" w:line="240" w:lineRule="auto"/>
        <w:contextualSpacing/>
        <w:textAlignment w:val="baseline"/>
        <w:rPr>
          <w:rFonts w:ascii="Times New Roman" w:hAnsi="Times New Roman"/>
          <w:sz w:val="24"/>
          <w:szCs w:val="24"/>
          <w:lang w:eastAsia="ru-RU"/>
        </w:rPr>
      </w:pPr>
      <w:r w:rsidRPr="009C78B4">
        <w:rPr>
          <w:rFonts w:ascii="Times New Roman" w:hAnsi="Times New Roman"/>
          <w:sz w:val="24"/>
          <w:szCs w:val="24"/>
          <w:bdr w:val="none" w:sz="0" w:space="0" w:color="auto" w:frame="1"/>
          <w:lang w:eastAsia="ru-RU"/>
        </w:rPr>
        <w:br/>
      </w:r>
      <w:r w:rsidRPr="008C5679">
        <w:rPr>
          <w:rFonts w:ascii="Times New Roman" w:hAnsi="Times New Roman"/>
          <w:b/>
          <w:bCs/>
          <w:sz w:val="24"/>
          <w:szCs w:val="24"/>
          <w:bdr w:val="none" w:sz="0" w:space="0" w:color="auto" w:frame="1"/>
          <w:lang w:eastAsia="ru-RU"/>
        </w:rPr>
        <w:t>3. Требования к результатам освоения дисциплины:</w:t>
      </w:r>
    </w:p>
    <w:p w:rsidR="00ED3ED6" w:rsidRPr="008C5679" w:rsidRDefault="00ED3ED6" w:rsidP="0016432C">
      <w:pPr>
        <w:spacing w:after="0" w:line="240" w:lineRule="auto"/>
        <w:contextualSpacing/>
        <w:textAlignment w:val="baseline"/>
        <w:rPr>
          <w:rFonts w:ascii="Times New Roman" w:hAnsi="Times New Roman"/>
          <w:sz w:val="24"/>
          <w:szCs w:val="24"/>
          <w:lang w:eastAsia="ru-RU"/>
        </w:rPr>
      </w:pPr>
      <w:r w:rsidRPr="008B4E08">
        <w:rPr>
          <w:rFonts w:ascii="Times New Roman" w:hAnsi="Times New Roman"/>
          <w:sz w:val="24"/>
          <w:szCs w:val="24"/>
          <w:bdr w:val="none" w:sz="0" w:space="0" w:color="auto" w:frame="1"/>
          <w:lang w:eastAsia="ru-RU"/>
        </w:rPr>
        <w:t>Процесс изучения дисциплины направлен на формирование следующих компетенций с установленными к ним индикаторами:</w:t>
      </w:r>
    </w:p>
    <w:p w:rsidR="00ED3ED6" w:rsidRPr="008B4E08" w:rsidRDefault="00ED3ED6" w:rsidP="007C116B">
      <w:pPr>
        <w:pStyle w:val="a8"/>
        <w:jc w:val="center"/>
        <w:textAlignment w:val="baseline"/>
        <w:rPr>
          <w:rFonts w:ascii="Times New Roman" w:hAnsi="Times New Roman"/>
          <w:b/>
          <w:iCs/>
          <w:sz w:val="24"/>
          <w:szCs w:val="24"/>
        </w:rPr>
      </w:pPr>
      <w:r w:rsidRPr="008B4E08">
        <w:rPr>
          <w:rFonts w:ascii="Times New Roman" w:hAnsi="Times New Roman"/>
          <w:b/>
          <w:iCs/>
          <w:sz w:val="24"/>
          <w:szCs w:val="24"/>
        </w:rPr>
        <w:t>Компетенции и индикаторы их достижения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40"/>
        <w:gridCol w:w="7016"/>
      </w:tblGrid>
      <w:tr w:rsidR="00ED3ED6" w:rsidRPr="00C70D63" w:rsidTr="000D19F0">
        <w:tc>
          <w:tcPr>
            <w:tcW w:w="2340" w:type="dxa"/>
          </w:tcPr>
          <w:p w:rsidR="00ED3ED6" w:rsidRPr="00C70D63" w:rsidRDefault="00ED3ED6" w:rsidP="008B4E08">
            <w:pPr>
              <w:pStyle w:val="a8"/>
              <w:spacing w:after="0" w:line="240" w:lineRule="auto"/>
              <w:ind w:left="0"/>
              <w:textAlignment w:val="baseline"/>
              <w:rPr>
                <w:rFonts w:ascii="Times New Roman" w:hAnsi="Times New Roman"/>
                <w:iCs/>
                <w:sz w:val="24"/>
                <w:szCs w:val="24"/>
              </w:rPr>
            </w:pPr>
            <w:r w:rsidRPr="00C70D63">
              <w:rPr>
                <w:rFonts w:ascii="Times New Roman" w:hAnsi="Times New Roman"/>
                <w:iCs/>
                <w:sz w:val="24"/>
                <w:szCs w:val="24"/>
              </w:rPr>
              <w:t>Код и наименование компетенции</w:t>
            </w:r>
          </w:p>
        </w:tc>
        <w:tc>
          <w:tcPr>
            <w:tcW w:w="7016" w:type="dxa"/>
          </w:tcPr>
          <w:p w:rsidR="00ED3ED6" w:rsidRPr="00C70D63" w:rsidRDefault="00ED3ED6" w:rsidP="008B4E08">
            <w:pPr>
              <w:pStyle w:val="a8"/>
              <w:spacing w:after="0" w:line="240" w:lineRule="auto"/>
              <w:ind w:left="0"/>
              <w:textAlignment w:val="baseline"/>
              <w:rPr>
                <w:rFonts w:ascii="Times New Roman" w:hAnsi="Times New Roman"/>
                <w:iCs/>
                <w:sz w:val="24"/>
                <w:szCs w:val="24"/>
              </w:rPr>
            </w:pPr>
            <w:r w:rsidRPr="00C70D63">
              <w:rPr>
                <w:rFonts w:ascii="Times New Roman" w:hAnsi="Times New Roman"/>
                <w:sz w:val="24"/>
                <w:szCs w:val="24"/>
              </w:rPr>
              <w:t>Код и наименование индикатора достижения компетенции</w:t>
            </w:r>
          </w:p>
        </w:tc>
      </w:tr>
      <w:tr w:rsidR="00ED3ED6" w:rsidRPr="00C70D63" w:rsidTr="000D19F0">
        <w:tc>
          <w:tcPr>
            <w:tcW w:w="2340" w:type="dxa"/>
            <w:vMerge w:val="restart"/>
          </w:tcPr>
          <w:p w:rsidR="00ED3ED6" w:rsidRPr="00C70D63" w:rsidRDefault="00ED3ED6" w:rsidP="008B4E08">
            <w:pPr>
              <w:pStyle w:val="a8"/>
              <w:spacing w:after="0" w:line="240" w:lineRule="auto"/>
              <w:ind w:left="0"/>
              <w:textAlignment w:val="baseline"/>
              <w:rPr>
                <w:rFonts w:ascii="Times New Roman" w:hAnsi="Times New Roman"/>
                <w:iCs/>
                <w:sz w:val="24"/>
                <w:szCs w:val="24"/>
              </w:rPr>
            </w:pPr>
            <w:r>
              <w:rPr>
                <w:rFonts w:ascii="Times New Roman" w:hAnsi="Times New Roman"/>
                <w:sz w:val="24"/>
                <w:szCs w:val="24"/>
              </w:rPr>
              <w:t xml:space="preserve">ПК-4. </w:t>
            </w:r>
            <w:r w:rsidRPr="00775685">
              <w:rPr>
                <w:rFonts w:ascii="Times New Roman" w:hAnsi="Times New Roman"/>
                <w:sz w:val="24"/>
                <w:szCs w:val="24"/>
              </w:rPr>
              <w:t>Способен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tc>
        <w:tc>
          <w:tcPr>
            <w:tcW w:w="7016" w:type="dxa"/>
          </w:tcPr>
          <w:p w:rsidR="00ED3ED6" w:rsidRPr="000D19F0" w:rsidRDefault="00ED3ED6" w:rsidP="000D19F0">
            <w:pPr>
              <w:pStyle w:val="a8"/>
              <w:spacing w:after="0" w:line="240" w:lineRule="auto"/>
              <w:ind w:left="0"/>
              <w:jc w:val="both"/>
              <w:textAlignment w:val="baseline"/>
              <w:rPr>
                <w:rFonts w:ascii="Times New Roman" w:hAnsi="Times New Roman"/>
                <w:iCs/>
              </w:rPr>
            </w:pPr>
            <w:r w:rsidRPr="000D19F0">
              <w:rPr>
                <w:rFonts w:ascii="Times New Roman" w:hAnsi="Times New Roman"/>
                <w:iCs/>
              </w:rPr>
              <w:t xml:space="preserve">ПК-4.1. </w:t>
            </w:r>
            <w:r w:rsidRPr="000D19F0">
              <w:rPr>
                <w:rFonts w:ascii="Times New Roman" w:hAnsi="Times New Roman"/>
                <w:i/>
                <w:iCs/>
              </w:rPr>
              <w:t>Знать</w:t>
            </w:r>
            <w:r w:rsidRPr="000D19F0">
              <w:rPr>
                <w:rFonts w:ascii="Times New Roman" w:hAnsi="Times New Roman"/>
                <w:iCs/>
              </w:rPr>
              <w:t xml:space="preserve">: </w:t>
            </w:r>
            <w:r w:rsidRPr="000D19F0">
              <w:rPr>
                <w:rFonts w:ascii="Times New Roman" w:eastAsia="Arial Unicode MS" w:hAnsi="Times New Roman"/>
                <w:color w:val="000000"/>
                <w:lang w:eastAsia="ru-RU"/>
              </w:rPr>
              <w:t xml:space="preserve">налоговое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0D19F0">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 виды и особенности применения УСН; особенности применения ПСН; объект налогообложения, ставки, сроки уплаты НПД; объект налогообложения, ставки, сроки уплаты ЕСХН; пути снижения налоговой нагрузки на организацию.</w:t>
            </w:r>
          </w:p>
        </w:tc>
      </w:tr>
      <w:tr w:rsidR="00ED3ED6" w:rsidRPr="00C70D63" w:rsidTr="000D19F0">
        <w:tc>
          <w:tcPr>
            <w:tcW w:w="2340" w:type="dxa"/>
            <w:vMerge/>
          </w:tcPr>
          <w:p w:rsidR="00ED3ED6" w:rsidRPr="00C70D63" w:rsidRDefault="00ED3ED6" w:rsidP="008B4E08">
            <w:pPr>
              <w:pStyle w:val="a8"/>
              <w:spacing w:after="0" w:line="240" w:lineRule="auto"/>
              <w:ind w:left="0"/>
              <w:textAlignment w:val="baseline"/>
              <w:rPr>
                <w:rFonts w:ascii="Times New Roman" w:hAnsi="Times New Roman"/>
                <w:iCs/>
                <w:sz w:val="24"/>
                <w:szCs w:val="24"/>
              </w:rPr>
            </w:pPr>
          </w:p>
        </w:tc>
        <w:tc>
          <w:tcPr>
            <w:tcW w:w="7016" w:type="dxa"/>
          </w:tcPr>
          <w:p w:rsidR="00ED3ED6" w:rsidRPr="000D19F0" w:rsidRDefault="00ED3ED6" w:rsidP="000D19F0">
            <w:pPr>
              <w:pStyle w:val="a8"/>
              <w:spacing w:after="0" w:line="240" w:lineRule="auto"/>
              <w:ind w:left="0"/>
              <w:jc w:val="both"/>
              <w:textAlignment w:val="baseline"/>
              <w:rPr>
                <w:rFonts w:ascii="Times New Roman" w:hAnsi="Times New Roman"/>
              </w:rPr>
            </w:pPr>
            <w:r w:rsidRPr="000D19F0">
              <w:rPr>
                <w:rFonts w:ascii="Times New Roman" w:hAnsi="Times New Roman"/>
              </w:rPr>
              <w:t xml:space="preserve">ПК-4.2. </w:t>
            </w:r>
            <w:r w:rsidRPr="000D19F0">
              <w:rPr>
                <w:rFonts w:ascii="Times New Roman" w:hAnsi="Times New Roman"/>
                <w:i/>
              </w:rPr>
              <w:t>Уметь</w:t>
            </w:r>
            <w:r w:rsidRPr="000D19F0">
              <w:rPr>
                <w:rFonts w:ascii="Times New Roman" w:hAnsi="Times New Roman"/>
              </w:rPr>
              <w:t>: ориентироваться в законодательных актах разного уровня и определять главенствующие;</w:t>
            </w:r>
            <w:r>
              <w:rPr>
                <w:rFonts w:ascii="Times New Roman" w:hAnsi="Times New Roman"/>
              </w:rPr>
              <w:t xml:space="preserve"> </w:t>
            </w:r>
            <w:r w:rsidRPr="000D19F0">
              <w:rPr>
                <w:rFonts w:ascii="Times New Roman" w:eastAsia="Arial Unicode MS" w:hAnsi="Times New Roman"/>
                <w:color w:val="000000"/>
                <w:lang w:eastAsia="ru-RU"/>
              </w:rPr>
              <w:t xml:space="preserve">анализировать отчетность </w:t>
            </w:r>
            <w:r w:rsidRPr="000D19F0">
              <w:rPr>
                <w:rFonts w:ascii="Times New Roman" w:eastAsia="Arial Unicode MS" w:hAnsi="Times New Roman"/>
                <w:color w:val="000000"/>
                <w:lang w:eastAsia="ru-RU"/>
              </w:rPr>
              <w:lastRenderedPageBreak/>
              <w:t>организаций, оценивать налоговые последствия конкретных хозяйственных операций;</w:t>
            </w:r>
            <w:r>
              <w:rPr>
                <w:rFonts w:ascii="Times New Roman" w:eastAsia="Arial Unicode MS" w:hAnsi="Times New Roman"/>
                <w:color w:val="000000"/>
                <w:lang w:eastAsia="ru-RU"/>
              </w:rPr>
              <w:t xml:space="preserve"> </w:t>
            </w:r>
            <w:r w:rsidRPr="000D19F0">
              <w:rPr>
                <w:rFonts w:ascii="Times New Roman" w:hAnsi="Times New Roman"/>
              </w:rPr>
              <w:t xml:space="preserve">рассчитывать сумму НДФЛ, подлежащей уплате в соответствующий </w:t>
            </w:r>
            <w:proofErr w:type="spellStart"/>
            <w:r w:rsidRPr="000D19F0">
              <w:rPr>
                <w:rFonts w:ascii="Times New Roman" w:hAnsi="Times New Roman"/>
              </w:rPr>
              <w:t>бюджет;рассчитывать</w:t>
            </w:r>
            <w:proofErr w:type="spellEnd"/>
            <w:r w:rsidRPr="000D19F0">
              <w:rPr>
                <w:rFonts w:ascii="Times New Roman" w:hAnsi="Times New Roman"/>
              </w:rPr>
              <w:t xml:space="preserve">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 формировать налоговые регистры в соответствии с ПСН; формировать налоговые регистры в соответствии с правилами НПД; формировать налоговые регистры в соответствии с правилами ЕСХН; определять пути оптимизации налогового бремени на организацию.</w:t>
            </w:r>
          </w:p>
        </w:tc>
      </w:tr>
      <w:tr w:rsidR="00ED3ED6" w:rsidRPr="00C70D63" w:rsidTr="000D19F0">
        <w:tc>
          <w:tcPr>
            <w:tcW w:w="2340" w:type="dxa"/>
            <w:vMerge/>
          </w:tcPr>
          <w:p w:rsidR="00ED3ED6" w:rsidRPr="00C70D63" w:rsidRDefault="00ED3ED6" w:rsidP="008B4E08">
            <w:pPr>
              <w:pStyle w:val="a8"/>
              <w:spacing w:after="0" w:line="240" w:lineRule="auto"/>
              <w:ind w:left="0"/>
              <w:textAlignment w:val="baseline"/>
              <w:rPr>
                <w:rFonts w:ascii="Times New Roman" w:hAnsi="Times New Roman"/>
                <w:iCs/>
                <w:sz w:val="24"/>
                <w:szCs w:val="24"/>
              </w:rPr>
            </w:pPr>
          </w:p>
        </w:tc>
        <w:tc>
          <w:tcPr>
            <w:tcW w:w="7016" w:type="dxa"/>
          </w:tcPr>
          <w:p w:rsidR="00ED3ED6" w:rsidRPr="000D19F0" w:rsidRDefault="00ED3ED6" w:rsidP="000D19F0">
            <w:pPr>
              <w:pStyle w:val="a8"/>
              <w:spacing w:after="0" w:line="240" w:lineRule="auto"/>
              <w:ind w:left="0"/>
              <w:jc w:val="both"/>
              <w:textAlignment w:val="baseline"/>
              <w:rPr>
                <w:rFonts w:ascii="Times New Roman" w:hAnsi="Times New Roman"/>
                <w:iCs/>
              </w:rPr>
            </w:pPr>
            <w:r w:rsidRPr="000D19F0">
              <w:rPr>
                <w:rFonts w:ascii="Times New Roman" w:hAnsi="Times New Roman"/>
                <w:iCs/>
              </w:rPr>
              <w:t xml:space="preserve">ПК-4.3. </w:t>
            </w:r>
            <w:r w:rsidRPr="000D19F0">
              <w:rPr>
                <w:rFonts w:ascii="Times New Roman" w:hAnsi="Times New Roman"/>
                <w:i/>
                <w:iCs/>
              </w:rPr>
              <w:t>Владеть</w:t>
            </w:r>
            <w:r w:rsidRPr="000D19F0">
              <w:rPr>
                <w:rFonts w:ascii="Times New Roman" w:hAnsi="Times New Roman"/>
                <w:iCs/>
              </w:rPr>
              <w:t>:</w:t>
            </w:r>
            <w:r w:rsidRPr="000D19F0">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0D19F0">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w:t>
            </w:r>
            <w:proofErr w:type="spellStart"/>
            <w:r w:rsidRPr="000D19F0">
              <w:rPr>
                <w:rFonts w:ascii="Times New Roman" w:hAnsi="Times New Roman"/>
              </w:rPr>
              <w:t>организации;устранения</w:t>
            </w:r>
            <w:proofErr w:type="spellEnd"/>
            <w:r w:rsidRPr="000D19F0">
              <w:rPr>
                <w:rFonts w:ascii="Times New Roman" w:hAnsi="Times New Roman"/>
              </w:rPr>
              <w:t xml:space="preserve"> ошибок при учёте доходов по ПСН; устранения ошибок применения НПД; устранения ошибок применения ЕСХН; навыками выбора оптимизации налогообложения организации.</w:t>
            </w:r>
          </w:p>
        </w:tc>
      </w:tr>
    </w:tbl>
    <w:p w:rsidR="00ED3ED6" w:rsidRDefault="00ED3ED6" w:rsidP="0016432C">
      <w:pPr>
        <w:pStyle w:val="a8"/>
        <w:spacing w:after="0" w:line="240" w:lineRule="auto"/>
        <w:ind w:left="0"/>
        <w:jc w:val="both"/>
        <w:textAlignment w:val="baseline"/>
        <w:rPr>
          <w:rFonts w:ascii="Times New Roman" w:hAnsi="Times New Roman"/>
          <w:sz w:val="24"/>
          <w:szCs w:val="24"/>
        </w:rPr>
      </w:pPr>
    </w:p>
    <w:p w:rsidR="00ED3ED6" w:rsidRPr="008C5679" w:rsidRDefault="00ED3ED6" w:rsidP="0084493B">
      <w:pPr>
        <w:spacing w:after="0" w:line="240" w:lineRule="auto"/>
        <w:contextualSpacing/>
        <w:jc w:val="both"/>
        <w:textAlignment w:val="baseline"/>
        <w:rPr>
          <w:rFonts w:ascii="Times New Roman" w:hAnsi="Times New Roman"/>
          <w:sz w:val="24"/>
          <w:szCs w:val="24"/>
          <w:lang w:eastAsia="ru-RU"/>
        </w:rPr>
      </w:pPr>
      <w:bookmarkStart w:id="0" w:name="_Toc398213639"/>
      <w:bookmarkEnd w:id="0"/>
      <w:r w:rsidRPr="008C5679">
        <w:rPr>
          <w:rFonts w:ascii="Times New Roman" w:hAnsi="Times New Roman"/>
          <w:b/>
          <w:bCs/>
          <w:sz w:val="24"/>
          <w:szCs w:val="24"/>
          <w:bdr w:val="none" w:sz="0" w:space="0" w:color="auto" w:frame="1"/>
          <w:lang w:eastAsia="ru-RU"/>
        </w:rPr>
        <w:t>4. Тематический план изучения дисциплины</w:t>
      </w:r>
    </w:p>
    <w:p w:rsidR="00ED3ED6" w:rsidRPr="008C7E38" w:rsidRDefault="00ED3ED6" w:rsidP="00487AA2">
      <w:pPr>
        <w:spacing w:after="0" w:line="240" w:lineRule="auto"/>
        <w:contextualSpacing/>
        <w:textAlignment w:val="baseline"/>
        <w:rPr>
          <w:rFonts w:ascii="Times New Roman" w:hAnsi="Times New Roman"/>
          <w:i/>
          <w:sz w:val="24"/>
          <w:szCs w:val="24"/>
          <w:lang w:eastAsia="ru-RU"/>
        </w:rPr>
      </w:pPr>
      <w:r w:rsidRPr="008C7E38">
        <w:rPr>
          <w:rFonts w:ascii="Times New Roman" w:hAnsi="Times New Roman"/>
          <w:i/>
          <w:sz w:val="24"/>
          <w:szCs w:val="24"/>
          <w:bdr w:val="none" w:sz="0" w:space="0" w:color="auto" w:frame="1"/>
          <w:lang w:eastAsia="ru-RU"/>
        </w:rPr>
        <w:t>        См приложение                                                   </w:t>
      </w: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Pr="008C5679" w:rsidRDefault="00ED3ED6" w:rsidP="0084493B">
      <w:pPr>
        <w:spacing w:after="0" w:line="240" w:lineRule="auto"/>
        <w:contextualSpacing/>
        <w:jc w:val="both"/>
        <w:textAlignment w:val="baseline"/>
        <w:rPr>
          <w:rFonts w:ascii="Times New Roman" w:hAnsi="Times New Roman"/>
          <w:sz w:val="24"/>
          <w:szCs w:val="24"/>
          <w:lang w:eastAsia="ru-RU"/>
        </w:rPr>
      </w:pPr>
      <w:r w:rsidRPr="008C5679">
        <w:rPr>
          <w:rFonts w:ascii="Times New Roman" w:hAnsi="Times New Roman"/>
          <w:b/>
          <w:bCs/>
          <w:sz w:val="24"/>
          <w:szCs w:val="24"/>
          <w:bdr w:val="none" w:sz="0" w:space="0" w:color="auto" w:frame="1"/>
          <w:lang w:eastAsia="ru-RU"/>
        </w:rPr>
        <w:t xml:space="preserve">5. </w:t>
      </w:r>
      <w:r w:rsidRPr="0084493B">
        <w:rPr>
          <w:rFonts w:ascii="Times New Roman" w:hAnsi="Times New Roman"/>
          <w:b/>
          <w:bCs/>
          <w:sz w:val="24"/>
          <w:szCs w:val="24"/>
          <w:bdr w:val="none" w:sz="0" w:space="0" w:color="auto" w:frame="1"/>
          <w:lang w:eastAsia="ru-RU"/>
        </w:rPr>
        <w:t>Содержание разделов и тем дисциплины</w:t>
      </w:r>
    </w:p>
    <w:p w:rsidR="00ED3ED6" w:rsidRPr="00B82B92" w:rsidRDefault="00ED3ED6" w:rsidP="00B82B92">
      <w:pPr>
        <w:spacing w:after="0" w:line="240" w:lineRule="auto"/>
        <w:ind w:firstLine="709"/>
        <w:contextualSpacing/>
        <w:jc w:val="center"/>
        <w:rPr>
          <w:rFonts w:ascii="Times New Roman" w:hAnsi="Times New Roman"/>
          <w:b/>
          <w:bCs/>
          <w:sz w:val="24"/>
          <w:szCs w:val="24"/>
        </w:rPr>
      </w:pPr>
      <w:r w:rsidRPr="008C5679">
        <w:rPr>
          <w:bdr w:val="none" w:sz="0" w:space="0" w:color="auto" w:frame="1"/>
          <w:lang w:eastAsia="ru-RU"/>
        </w:rPr>
        <w:br/>
      </w:r>
      <w:r w:rsidRPr="00BC272B">
        <w:rPr>
          <w:rFonts w:ascii="Times New Roman" w:hAnsi="Times New Roman"/>
          <w:b/>
          <w:sz w:val="24"/>
          <w:szCs w:val="24"/>
        </w:rPr>
        <w:t>     </w:t>
      </w:r>
      <w:r w:rsidRPr="00B82B92">
        <w:rPr>
          <w:rFonts w:ascii="Times New Roman" w:hAnsi="Times New Roman"/>
          <w:b/>
          <w:bCs/>
          <w:sz w:val="24"/>
          <w:szCs w:val="24"/>
        </w:rPr>
        <w:t>Раздел I. Налоги и налогообложение в РФ.</w:t>
      </w:r>
    </w:p>
    <w:p w:rsidR="00ED3ED6" w:rsidRPr="006E1B73" w:rsidRDefault="00ED3ED6" w:rsidP="00B82B92">
      <w:pPr>
        <w:spacing w:after="0" w:line="240" w:lineRule="auto"/>
        <w:contextualSpacing/>
        <w:jc w:val="both"/>
        <w:rPr>
          <w:rFonts w:ascii="Times New Roman" w:hAnsi="Times New Roman"/>
          <w:b/>
          <w:bCs/>
          <w:sz w:val="24"/>
          <w:szCs w:val="24"/>
        </w:rPr>
      </w:pPr>
      <w:r w:rsidRPr="006E1B73">
        <w:rPr>
          <w:rFonts w:ascii="Times New Roman" w:hAnsi="Times New Roman"/>
          <w:b/>
          <w:sz w:val="24"/>
          <w:szCs w:val="24"/>
        </w:rPr>
        <w:t xml:space="preserve">Тема 1. </w:t>
      </w:r>
      <w:r w:rsidRPr="006E1B73">
        <w:rPr>
          <w:rFonts w:ascii="Times New Roman" w:hAnsi="Times New Roman"/>
          <w:b/>
          <w:bCs/>
          <w:sz w:val="24"/>
          <w:szCs w:val="24"/>
        </w:rPr>
        <w:t>Налоговая система РФ</w:t>
      </w:r>
    </w:p>
    <w:p w:rsidR="00ED3ED6" w:rsidRPr="006E1B73" w:rsidRDefault="00ED3ED6" w:rsidP="00B82B92">
      <w:pPr>
        <w:spacing w:after="0" w:line="240" w:lineRule="auto"/>
        <w:ind w:firstLine="709"/>
        <w:contextualSpacing/>
        <w:jc w:val="both"/>
        <w:rPr>
          <w:rFonts w:ascii="Times New Roman" w:hAnsi="Times New Roman"/>
          <w:sz w:val="24"/>
          <w:szCs w:val="24"/>
        </w:rPr>
      </w:pPr>
      <w:r w:rsidRPr="006E1B73">
        <w:rPr>
          <w:rFonts w:ascii="Times New Roman" w:hAnsi="Times New Roman"/>
          <w:sz w:val="24"/>
          <w:szCs w:val="24"/>
        </w:rPr>
        <w:t>Понятие налоговой системы и налоговой политики. Принципы налогообложения в РФ. Система налогового законодательства в РФ. Направления развития налоговой системы в РФ. Понятие налогов и сборов и их классификация. Уровни налогового регулирования (Федеральный, региональный и местный).</w:t>
      </w:r>
    </w:p>
    <w:p w:rsidR="00ED3ED6" w:rsidRPr="006E1B73" w:rsidRDefault="00ED3ED6" w:rsidP="00BC272B">
      <w:pPr>
        <w:spacing w:after="0" w:line="240" w:lineRule="auto"/>
        <w:contextualSpacing/>
        <w:jc w:val="both"/>
        <w:rPr>
          <w:rFonts w:ascii="Times New Roman" w:hAnsi="Times New Roman"/>
          <w:b/>
          <w:sz w:val="24"/>
          <w:szCs w:val="24"/>
        </w:rPr>
      </w:pPr>
      <w:bookmarkStart w:id="1" w:name="bookmark0"/>
      <w:r w:rsidRPr="006E1B73">
        <w:rPr>
          <w:rFonts w:ascii="Times New Roman" w:hAnsi="Times New Roman"/>
          <w:b/>
          <w:sz w:val="24"/>
          <w:szCs w:val="24"/>
        </w:rPr>
        <w:t xml:space="preserve">Тема 2. </w:t>
      </w:r>
      <w:bookmarkEnd w:id="1"/>
      <w:r w:rsidRPr="006E1B73">
        <w:rPr>
          <w:rFonts w:ascii="Times New Roman" w:hAnsi="Times New Roman"/>
          <w:b/>
          <w:sz w:val="24"/>
          <w:szCs w:val="24"/>
        </w:rPr>
        <w:t>Основы налогового планирования.</w:t>
      </w:r>
    </w:p>
    <w:p w:rsidR="00ED3ED6" w:rsidRPr="006E1B73" w:rsidRDefault="00ED3ED6" w:rsidP="007B1C6C">
      <w:pPr>
        <w:spacing w:after="0" w:line="240" w:lineRule="auto"/>
        <w:ind w:firstLine="709"/>
        <w:contextualSpacing/>
        <w:jc w:val="both"/>
        <w:textAlignment w:val="baseline"/>
        <w:rPr>
          <w:rFonts w:ascii="Times New Roman" w:hAnsi="Times New Roman"/>
          <w:sz w:val="24"/>
          <w:szCs w:val="24"/>
        </w:rPr>
      </w:pPr>
      <w:r w:rsidRPr="006E1B73">
        <w:rPr>
          <w:rFonts w:ascii="Times New Roman" w:hAnsi="Times New Roman"/>
          <w:sz w:val="24"/>
          <w:szCs w:val="24"/>
        </w:rPr>
        <w:t>Понятие, сущность и сфера применения налогового планирования. Принципы налогового планирования. Методы налогового планирования. Оперативное налоговое планирование. Оптимизация налогообложения организаций.</w:t>
      </w:r>
    </w:p>
    <w:p w:rsidR="00ED3ED6" w:rsidRPr="006E1B73" w:rsidRDefault="00ED3ED6" w:rsidP="0077064F">
      <w:pPr>
        <w:spacing w:after="0" w:line="240" w:lineRule="auto"/>
        <w:contextualSpacing/>
        <w:jc w:val="both"/>
        <w:textAlignment w:val="baseline"/>
        <w:rPr>
          <w:rFonts w:ascii="Times New Roman" w:hAnsi="Times New Roman"/>
          <w:b/>
          <w:sz w:val="24"/>
          <w:szCs w:val="24"/>
          <w:bdr w:val="none" w:sz="0" w:space="0" w:color="auto" w:frame="1"/>
          <w:lang w:eastAsia="ru-RU"/>
        </w:rPr>
      </w:pPr>
      <w:r w:rsidRPr="006E1B73">
        <w:rPr>
          <w:rFonts w:ascii="Times New Roman" w:hAnsi="Times New Roman"/>
          <w:b/>
          <w:sz w:val="24"/>
          <w:szCs w:val="24"/>
          <w:bdr w:val="none" w:sz="0" w:space="0" w:color="auto" w:frame="1"/>
          <w:lang w:eastAsia="ru-RU"/>
        </w:rPr>
        <w:t>Тема 3. Налог на доходы физических лиц (НДФЛ).</w:t>
      </w:r>
    </w:p>
    <w:p w:rsidR="00ED3ED6" w:rsidRPr="006E1B73" w:rsidRDefault="00ED3ED6" w:rsidP="007B1C6C">
      <w:pPr>
        <w:spacing w:after="0" w:line="240" w:lineRule="auto"/>
        <w:ind w:firstLine="709"/>
        <w:contextualSpacing/>
        <w:jc w:val="both"/>
        <w:textAlignment w:val="baseline"/>
        <w:rPr>
          <w:rFonts w:ascii="Times New Roman" w:hAnsi="Times New Roman"/>
          <w:sz w:val="24"/>
          <w:szCs w:val="24"/>
          <w:bdr w:val="none" w:sz="0" w:space="0" w:color="auto" w:frame="1"/>
          <w:lang w:eastAsia="ru-RU"/>
        </w:rPr>
      </w:pPr>
      <w:r w:rsidRPr="006E1B73">
        <w:rPr>
          <w:rFonts w:ascii="Times New Roman" w:hAnsi="Times New Roman"/>
          <w:sz w:val="24"/>
          <w:szCs w:val="24"/>
        </w:rPr>
        <w:lastRenderedPageBreak/>
        <w:t>Объект налогообложения НДФЛ. Ставки НДФЛ. Сроки предоставления отчетов и уплаты НДФЛ. Льготы на уплату НДФЛ. Ответственность за неуплату НДФЛ и нарушение в процессе его расчёта</w:t>
      </w:r>
      <w:r w:rsidRPr="006E1B73">
        <w:rPr>
          <w:rFonts w:ascii="Times New Roman" w:hAnsi="Times New Roman"/>
          <w:sz w:val="24"/>
          <w:szCs w:val="24"/>
          <w:bdr w:val="none" w:sz="0" w:space="0" w:color="auto" w:frame="1"/>
          <w:lang w:eastAsia="ru-RU"/>
        </w:rPr>
        <w:t>.</w:t>
      </w:r>
    </w:p>
    <w:p w:rsidR="00ED3ED6" w:rsidRPr="006E1B73" w:rsidRDefault="00ED3ED6" w:rsidP="00140DD6">
      <w:pPr>
        <w:spacing w:after="0" w:line="240" w:lineRule="auto"/>
        <w:rPr>
          <w:rFonts w:ascii="Times New Roman" w:hAnsi="Times New Roman"/>
          <w:b/>
          <w:sz w:val="24"/>
          <w:szCs w:val="24"/>
        </w:rPr>
      </w:pPr>
      <w:r w:rsidRPr="006E1B73">
        <w:rPr>
          <w:rFonts w:ascii="Times New Roman" w:hAnsi="Times New Roman"/>
          <w:b/>
          <w:sz w:val="24"/>
          <w:szCs w:val="24"/>
        </w:rPr>
        <w:t>Тема 4. Страховые взносы.</w:t>
      </w:r>
    </w:p>
    <w:p w:rsidR="00ED3ED6" w:rsidRPr="006E1B73" w:rsidRDefault="00ED3ED6" w:rsidP="00D8045A">
      <w:pPr>
        <w:spacing w:after="0" w:line="240" w:lineRule="auto"/>
        <w:ind w:firstLine="709"/>
        <w:contextualSpacing/>
        <w:jc w:val="both"/>
        <w:textAlignment w:val="baseline"/>
        <w:rPr>
          <w:rStyle w:val="FontStyle199"/>
          <w:sz w:val="24"/>
          <w:szCs w:val="24"/>
        </w:rPr>
      </w:pPr>
      <w:r w:rsidRPr="006E1B73">
        <w:rPr>
          <w:rStyle w:val="FontStyle199"/>
          <w:sz w:val="24"/>
          <w:szCs w:val="24"/>
        </w:rPr>
        <w:t>Понятие и виды страховых взносов в РФ. Объект страховых взносов. Ставки страховых взносов. Сроки предоставления отчетов и уплаты страховых взносов. Льготы по страховым взносам. Ответственность за неуплату страховых взносов и нарушение в процессе их расчёта.</w:t>
      </w:r>
    </w:p>
    <w:p w:rsidR="00ED3ED6" w:rsidRPr="006E1B73" w:rsidRDefault="00ED3ED6" w:rsidP="00D8045A">
      <w:pPr>
        <w:spacing w:after="0" w:line="240" w:lineRule="auto"/>
        <w:ind w:firstLine="709"/>
        <w:contextualSpacing/>
        <w:jc w:val="both"/>
        <w:textAlignment w:val="baseline"/>
        <w:rPr>
          <w:rStyle w:val="FontStyle199"/>
          <w:sz w:val="24"/>
          <w:szCs w:val="24"/>
        </w:rPr>
      </w:pPr>
    </w:p>
    <w:p w:rsidR="00ED3ED6" w:rsidRPr="006E1B73" w:rsidRDefault="00ED3ED6" w:rsidP="00331CAE">
      <w:pPr>
        <w:spacing w:after="0" w:line="240" w:lineRule="auto"/>
        <w:contextualSpacing/>
        <w:jc w:val="center"/>
        <w:textAlignment w:val="baseline"/>
        <w:rPr>
          <w:rFonts w:ascii="Times New Roman" w:hAnsi="Times New Roman"/>
          <w:b/>
          <w:bCs/>
          <w:sz w:val="24"/>
          <w:szCs w:val="24"/>
          <w:bdr w:val="none" w:sz="0" w:space="0" w:color="auto" w:frame="1"/>
          <w:lang w:eastAsia="ru-RU"/>
        </w:rPr>
      </w:pPr>
      <w:r w:rsidRPr="006E1B73">
        <w:rPr>
          <w:rFonts w:ascii="Times New Roman" w:hAnsi="Times New Roman"/>
          <w:b/>
          <w:bCs/>
          <w:sz w:val="24"/>
          <w:szCs w:val="24"/>
          <w:bdr w:val="none" w:sz="0" w:space="0" w:color="auto" w:frame="1"/>
          <w:lang w:eastAsia="ru-RU"/>
        </w:rPr>
        <w:t>Раздел II. Налогообложение организаций. Общая система налогообложения организаций (ОСНО).</w:t>
      </w:r>
    </w:p>
    <w:p w:rsidR="00ED3ED6" w:rsidRPr="006E1B73" w:rsidRDefault="00ED3ED6" w:rsidP="001E2354">
      <w:pPr>
        <w:spacing w:after="0" w:line="240" w:lineRule="auto"/>
        <w:contextualSpacing/>
        <w:jc w:val="both"/>
        <w:rPr>
          <w:rFonts w:ascii="Times New Roman" w:hAnsi="Times New Roman"/>
          <w:b/>
          <w:sz w:val="24"/>
          <w:szCs w:val="24"/>
        </w:rPr>
      </w:pPr>
      <w:r w:rsidRPr="006E1B73">
        <w:rPr>
          <w:rFonts w:ascii="Times New Roman" w:hAnsi="Times New Roman"/>
          <w:b/>
          <w:sz w:val="24"/>
          <w:szCs w:val="24"/>
        </w:rPr>
        <w:t>Тема 5. Налог на добавленную стоимость (НДС).</w:t>
      </w:r>
    </w:p>
    <w:p w:rsidR="00ED3ED6" w:rsidRPr="006E1B73" w:rsidRDefault="00ED3ED6" w:rsidP="00331CAE">
      <w:pPr>
        <w:spacing w:after="0" w:line="240" w:lineRule="auto"/>
        <w:ind w:firstLine="709"/>
        <w:contextualSpacing/>
        <w:jc w:val="both"/>
        <w:rPr>
          <w:rStyle w:val="FontStyle199"/>
          <w:sz w:val="24"/>
          <w:szCs w:val="24"/>
        </w:rPr>
      </w:pPr>
      <w:r w:rsidRPr="006E1B73">
        <w:rPr>
          <w:rFonts w:ascii="Times New Roman" w:hAnsi="Times New Roman"/>
          <w:sz w:val="24"/>
          <w:szCs w:val="24"/>
        </w:rPr>
        <w:t>Объект налогообложения НДС. Ставки НДС. Сроки предоставления отчетов и уплаты НДС. Льготы по НДС. Ответственность</w:t>
      </w:r>
      <w:r w:rsidRPr="006E1B73">
        <w:rPr>
          <w:rStyle w:val="FontStyle199"/>
          <w:sz w:val="24"/>
          <w:szCs w:val="24"/>
        </w:rPr>
        <w:t xml:space="preserve"> за неуплату нарушение в процессе расчёта НДС.</w:t>
      </w:r>
    </w:p>
    <w:p w:rsidR="00ED3ED6" w:rsidRPr="006E1B73" w:rsidRDefault="00ED3ED6" w:rsidP="00140DD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6. Налог на прибыль организаций.</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Объект налогообложения налога на прибыль организаций. Ставки налога на прибыль организаций. Сроки предоставления отчетов и уплаты налога на прибыль организаций. Льготы по налогу на прибыль организаций. Ответственность за неуплату налога на прибыль организаций и нарушение в процессе его расчёта.</w:t>
      </w:r>
    </w:p>
    <w:p w:rsidR="00ED3ED6" w:rsidRPr="006E1B73" w:rsidRDefault="00ED3ED6" w:rsidP="00140DD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7. Налог на имущество организаций.</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налога на имущество организаций. Особенности и льготы налога на имущество организаций.</w:t>
      </w:r>
    </w:p>
    <w:p w:rsidR="00ED3ED6" w:rsidRPr="006E1B73" w:rsidRDefault="00ED3ED6" w:rsidP="00140DD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8. Транспортный налог.</w:t>
      </w:r>
    </w:p>
    <w:p w:rsidR="00ED3ED6" w:rsidRPr="006E1B73" w:rsidRDefault="00ED3ED6" w:rsidP="006B0D29">
      <w:pPr>
        <w:spacing w:after="0" w:line="240" w:lineRule="auto"/>
        <w:ind w:firstLine="426"/>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транспортного налога. Особенности и льготы транспортного налога.</w:t>
      </w:r>
    </w:p>
    <w:p w:rsidR="00ED3ED6" w:rsidRPr="006E1B73" w:rsidRDefault="00ED3ED6" w:rsidP="00C65D00">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9. Земельный налог.</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земельного налога. Особенности и льготы земельного налога.</w:t>
      </w:r>
    </w:p>
    <w:p w:rsidR="00ED3ED6" w:rsidRPr="006E1B73" w:rsidRDefault="00ED3ED6" w:rsidP="00C65D00">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10. Водный налог.</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водного налога. Особенности и льготы водного налога.</w:t>
      </w:r>
    </w:p>
    <w:p w:rsidR="00ED3ED6" w:rsidRPr="006E1B73" w:rsidRDefault="00ED3ED6" w:rsidP="00C65D00">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11. Торговый сбор. Пошлины. Акцизы.</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торгового сбора, пошлины, акциза и их основные элементы.  Виды сборов, пошлин, акцизов.</w:t>
      </w:r>
    </w:p>
    <w:p w:rsidR="00ED3ED6" w:rsidRPr="006E1B73" w:rsidRDefault="00ED3ED6" w:rsidP="00C65D00">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12. Налог на игорный бизнес.</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налога на игорный бизнес. Особенности применения налога на игорный бизнес.</w:t>
      </w:r>
    </w:p>
    <w:p w:rsidR="00ED3ED6" w:rsidRPr="006E1B73" w:rsidRDefault="00ED3ED6" w:rsidP="00C65D00">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13. Сборы за пользование объектами животного мира и за пользование объектами биологических ресурсов.</w:t>
      </w:r>
    </w:p>
    <w:p w:rsidR="00ED3ED6" w:rsidRPr="006E1B73" w:rsidRDefault="00ED3ED6" w:rsidP="006B0D29">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виды сборов. Особенности обложения организаций сборами за пользования животным миром и объектами биологических ресурсов.</w:t>
      </w:r>
    </w:p>
    <w:p w:rsidR="00ED3ED6" w:rsidRPr="006E1B73" w:rsidRDefault="00ED3ED6" w:rsidP="00261EFD">
      <w:pPr>
        <w:spacing w:after="0" w:line="240" w:lineRule="auto"/>
        <w:contextualSpacing/>
        <w:jc w:val="center"/>
        <w:textAlignment w:val="baseline"/>
        <w:rPr>
          <w:rFonts w:ascii="Times New Roman" w:hAnsi="Times New Roman"/>
          <w:b/>
          <w:sz w:val="24"/>
          <w:szCs w:val="24"/>
          <w:lang w:eastAsia="ru-RU"/>
        </w:rPr>
      </w:pPr>
    </w:p>
    <w:p w:rsidR="00ED3ED6" w:rsidRPr="006E1B73" w:rsidRDefault="00ED3ED6" w:rsidP="00EE3B3B">
      <w:pPr>
        <w:spacing w:after="0" w:line="240" w:lineRule="auto"/>
        <w:contextualSpacing/>
        <w:jc w:val="center"/>
        <w:textAlignment w:val="baseline"/>
        <w:rPr>
          <w:rFonts w:ascii="Times New Roman" w:hAnsi="Times New Roman"/>
          <w:b/>
          <w:sz w:val="24"/>
          <w:szCs w:val="24"/>
          <w:lang w:eastAsia="ru-RU"/>
        </w:rPr>
      </w:pPr>
      <w:r w:rsidRPr="006E1B73">
        <w:rPr>
          <w:rFonts w:ascii="Times New Roman" w:hAnsi="Times New Roman"/>
          <w:b/>
          <w:sz w:val="24"/>
          <w:szCs w:val="24"/>
          <w:lang w:eastAsia="ru-RU"/>
        </w:rPr>
        <w:t>Раздел III. Специальные налоговые режимы.</w:t>
      </w:r>
      <w:r w:rsidRPr="006E1B73">
        <w:rPr>
          <w:rFonts w:ascii="Times New Roman" w:hAnsi="Times New Roman"/>
          <w:b/>
          <w:sz w:val="24"/>
          <w:szCs w:val="24"/>
          <w:lang w:eastAsia="ru-RU"/>
        </w:rPr>
        <w:tab/>
      </w:r>
    </w:p>
    <w:p w:rsidR="00ED3ED6" w:rsidRPr="006E1B73" w:rsidRDefault="00ED3ED6" w:rsidP="00A10252">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14. Упрощённая система налогообложения (УСН).</w:t>
      </w:r>
    </w:p>
    <w:p w:rsidR="00ED3ED6" w:rsidRPr="006E1B73" w:rsidRDefault="00ED3ED6" w:rsidP="00011B87">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 xml:space="preserve">Виды упрощённой системы налогообложения. Объект налогообложения при УСН. Ставки налога при УСН. Сроки предоставления отчетов и уплаты налогов по УСН. Льготы по УСН. Ответственность за неуплату налога и нарушение применения УСН. </w:t>
      </w:r>
    </w:p>
    <w:p w:rsidR="00ED3ED6" w:rsidRPr="006E1B73" w:rsidRDefault="00ED3ED6" w:rsidP="00140DD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15. Патентная система налогообложения (ПСН).</w:t>
      </w:r>
    </w:p>
    <w:p w:rsidR="00ED3ED6" w:rsidRPr="006E1B73" w:rsidRDefault="00ED3ED6" w:rsidP="00651E03">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Объект налогообложения при ПСН. Ставки налога по ПСН. Сроки предоставления отчетов и уплаты налогов по ПСН. Льготы по ПСН. Ответственность за нарушение применения ПСН.</w:t>
      </w:r>
    </w:p>
    <w:p w:rsidR="00ED3ED6" w:rsidRPr="006E1B73" w:rsidRDefault="00ED3ED6" w:rsidP="00632B2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16. Налог на профессиональный доход (НПД).</w:t>
      </w:r>
    </w:p>
    <w:p w:rsidR="00ED3ED6" w:rsidRPr="006E1B73" w:rsidRDefault="00ED3ED6" w:rsidP="00632B26">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объект и субъект НПД.  Особенности применения, регистрация и уплата НПД. Виды деятельности и ограничения применения НПД.</w:t>
      </w:r>
    </w:p>
    <w:p w:rsidR="00ED3ED6" w:rsidRPr="006E1B73" w:rsidRDefault="00ED3ED6" w:rsidP="00632B2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lastRenderedPageBreak/>
        <w:t>Тема 17. Единый сельскохозяйственный налог (ЕСХН).</w:t>
      </w:r>
    </w:p>
    <w:p w:rsidR="00ED3ED6" w:rsidRPr="006E1B73" w:rsidRDefault="00ED3ED6" w:rsidP="00632B26">
      <w:pPr>
        <w:spacing w:after="0" w:line="240" w:lineRule="auto"/>
        <w:ind w:firstLine="709"/>
        <w:contextualSpacing/>
        <w:jc w:val="both"/>
        <w:textAlignment w:val="baseline"/>
        <w:rPr>
          <w:rFonts w:ascii="Times New Roman" w:hAnsi="Times New Roman"/>
          <w:sz w:val="24"/>
          <w:szCs w:val="24"/>
          <w:lang w:eastAsia="ru-RU"/>
        </w:rPr>
      </w:pPr>
      <w:r w:rsidRPr="006E1B73">
        <w:rPr>
          <w:rFonts w:ascii="Times New Roman" w:hAnsi="Times New Roman"/>
          <w:sz w:val="24"/>
          <w:szCs w:val="24"/>
          <w:lang w:eastAsia="ru-RU"/>
        </w:rPr>
        <w:t>Понятие и основные элементы ЕСХН. Особенности и ограничения применения ЕСХН.</w:t>
      </w:r>
    </w:p>
    <w:p w:rsidR="00ED3ED6" w:rsidRPr="00261EFD" w:rsidRDefault="00ED3ED6" w:rsidP="00632B26">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18. Совмещение режимов налогообложения и выбор оптимального.</w:t>
      </w:r>
    </w:p>
    <w:p w:rsidR="00ED3ED6" w:rsidRPr="005D4D70" w:rsidRDefault="00ED3ED6" w:rsidP="00632B26">
      <w:pPr>
        <w:spacing w:after="0" w:line="240" w:lineRule="auto"/>
        <w:ind w:firstLine="709"/>
        <w:contextualSpacing/>
        <w:jc w:val="both"/>
        <w:textAlignment w:val="baseline"/>
        <w:rPr>
          <w:rFonts w:ascii="Times New Roman" w:hAnsi="Times New Roman"/>
          <w:sz w:val="24"/>
          <w:szCs w:val="24"/>
          <w:lang w:eastAsia="ru-RU"/>
        </w:rPr>
      </w:pPr>
      <w:r w:rsidRPr="00632B26">
        <w:rPr>
          <w:rFonts w:ascii="Times New Roman" w:hAnsi="Times New Roman"/>
          <w:sz w:val="24"/>
          <w:szCs w:val="24"/>
          <w:lang w:eastAsia="ru-RU"/>
        </w:rPr>
        <w:t>Понятие процесса совмещения режимов налогообложения и его особенности.</w:t>
      </w:r>
      <w:r>
        <w:rPr>
          <w:rFonts w:ascii="Times New Roman" w:hAnsi="Times New Roman"/>
          <w:sz w:val="24"/>
          <w:szCs w:val="24"/>
          <w:lang w:eastAsia="ru-RU"/>
        </w:rPr>
        <w:t xml:space="preserve"> </w:t>
      </w:r>
      <w:r w:rsidRPr="00632B26">
        <w:rPr>
          <w:rFonts w:ascii="Times New Roman" w:hAnsi="Times New Roman"/>
          <w:sz w:val="24"/>
          <w:szCs w:val="24"/>
          <w:lang w:eastAsia="ru-RU"/>
        </w:rPr>
        <w:t>Методы определения оптимального режима налогообложения организаций</w:t>
      </w:r>
      <w:r>
        <w:rPr>
          <w:rFonts w:ascii="Times New Roman" w:hAnsi="Times New Roman"/>
          <w:sz w:val="24"/>
          <w:szCs w:val="24"/>
          <w:lang w:eastAsia="ru-RU"/>
        </w:rPr>
        <w:t>.</w:t>
      </w: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p>
    <w:p w:rsidR="00ED3ED6" w:rsidRPr="008C5679" w:rsidRDefault="00ED3ED6" w:rsidP="00FB1626">
      <w:pPr>
        <w:spacing w:after="0" w:line="240" w:lineRule="auto"/>
        <w:contextualSpacing/>
        <w:jc w:val="both"/>
        <w:textAlignment w:val="baseline"/>
        <w:rPr>
          <w:rFonts w:ascii="Times New Roman" w:hAnsi="Times New Roman"/>
          <w:sz w:val="24"/>
          <w:szCs w:val="24"/>
          <w:lang w:eastAsia="ru-RU"/>
        </w:rPr>
      </w:pPr>
      <w:r w:rsidRPr="008C5679">
        <w:rPr>
          <w:rFonts w:ascii="Times New Roman" w:hAnsi="Times New Roman"/>
          <w:b/>
          <w:bCs/>
          <w:sz w:val="24"/>
          <w:szCs w:val="24"/>
          <w:bdr w:val="none" w:sz="0" w:space="0" w:color="auto" w:frame="1"/>
          <w:lang w:eastAsia="ru-RU"/>
        </w:rPr>
        <w:t xml:space="preserve">   </w:t>
      </w:r>
      <w:bookmarkStart w:id="2" w:name="_Toc398213641"/>
      <w:bookmarkEnd w:id="2"/>
      <w:r w:rsidRPr="008C5679">
        <w:rPr>
          <w:rFonts w:ascii="Times New Roman" w:hAnsi="Times New Roman"/>
          <w:b/>
          <w:bCs/>
          <w:sz w:val="24"/>
          <w:szCs w:val="24"/>
          <w:bdr w:val="none" w:sz="0" w:space="0" w:color="auto" w:frame="1"/>
          <w:lang w:eastAsia="ru-RU"/>
        </w:rPr>
        <w:t>6. </w:t>
      </w:r>
      <w:bookmarkStart w:id="3" w:name="prakt"/>
      <w:bookmarkEnd w:id="3"/>
      <w:r w:rsidRPr="008C5679">
        <w:rPr>
          <w:rFonts w:ascii="Times New Roman" w:hAnsi="Times New Roman"/>
          <w:b/>
          <w:bCs/>
          <w:sz w:val="24"/>
          <w:szCs w:val="24"/>
          <w:bdr w:val="none" w:sz="0" w:space="0" w:color="auto" w:frame="1"/>
          <w:lang w:eastAsia="ru-RU"/>
        </w:rPr>
        <w:t>План практических (семинарских) занятий</w:t>
      </w:r>
    </w:p>
    <w:tbl>
      <w:tblPr>
        <w:tblW w:w="951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A0"/>
      </w:tblPr>
      <w:tblGrid>
        <w:gridCol w:w="7"/>
        <w:gridCol w:w="368"/>
        <w:gridCol w:w="2512"/>
        <w:gridCol w:w="3540"/>
        <w:gridCol w:w="1584"/>
        <w:gridCol w:w="1499"/>
      </w:tblGrid>
      <w:tr w:rsidR="00ED3ED6" w:rsidRPr="00C77FFA" w:rsidTr="008C2F19">
        <w:trPr>
          <w:trHeight w:val="20"/>
          <w:jc w:val="center"/>
        </w:trPr>
        <w:tc>
          <w:tcPr>
            <w:tcW w:w="375" w:type="dxa"/>
            <w:gridSpan w:val="2"/>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 п/п</w:t>
            </w:r>
          </w:p>
        </w:tc>
        <w:tc>
          <w:tcPr>
            <w:tcW w:w="2512" w:type="dxa"/>
          </w:tcPr>
          <w:p w:rsidR="00ED3ED6" w:rsidRPr="005211C8" w:rsidRDefault="00ED3ED6" w:rsidP="005211C8">
            <w:pPr>
              <w:spacing w:after="0" w:line="240" w:lineRule="auto"/>
              <w:contextualSpacing/>
              <w:jc w:val="center"/>
              <w:textAlignment w:val="baseline"/>
              <w:rPr>
                <w:rFonts w:ascii="Times New Roman" w:hAnsi="Times New Roman"/>
                <w:b/>
                <w:sz w:val="24"/>
                <w:szCs w:val="24"/>
                <w:bdr w:val="none" w:sz="0" w:space="0" w:color="auto" w:frame="1"/>
                <w:lang w:eastAsia="ru-RU"/>
              </w:rPr>
            </w:pPr>
            <w:r w:rsidRPr="005211C8">
              <w:rPr>
                <w:rFonts w:ascii="Times New Roman" w:hAnsi="Times New Roman"/>
                <w:b/>
                <w:sz w:val="24"/>
                <w:szCs w:val="24"/>
                <w:bdr w:val="none" w:sz="0" w:space="0" w:color="auto" w:frame="1"/>
                <w:lang w:eastAsia="ru-RU"/>
              </w:rPr>
              <w:t>Наименование темы</w:t>
            </w:r>
          </w:p>
          <w:p w:rsidR="00ED3ED6" w:rsidRPr="00C77FFA" w:rsidRDefault="00ED3ED6" w:rsidP="005211C8">
            <w:pPr>
              <w:spacing w:after="0" w:line="240" w:lineRule="auto"/>
              <w:contextualSpacing/>
              <w:jc w:val="center"/>
              <w:textAlignment w:val="baseline"/>
              <w:rPr>
                <w:rFonts w:ascii="Times New Roman" w:hAnsi="Times New Roman"/>
                <w:b/>
                <w:sz w:val="24"/>
                <w:szCs w:val="24"/>
                <w:lang w:eastAsia="ru-RU"/>
              </w:rPr>
            </w:pPr>
            <w:r w:rsidRPr="005211C8">
              <w:rPr>
                <w:rFonts w:ascii="Times New Roman" w:hAnsi="Times New Roman"/>
                <w:b/>
                <w:sz w:val="24"/>
                <w:szCs w:val="24"/>
                <w:bdr w:val="none" w:sz="0" w:space="0" w:color="auto" w:frame="1"/>
                <w:lang w:eastAsia="ru-RU"/>
              </w:rPr>
              <w:t>дисциплины</w:t>
            </w:r>
          </w:p>
        </w:tc>
        <w:tc>
          <w:tcPr>
            <w:tcW w:w="3540" w:type="dxa"/>
          </w:tcPr>
          <w:p w:rsidR="00ED3ED6" w:rsidRPr="005211C8" w:rsidRDefault="00ED3ED6" w:rsidP="005211C8">
            <w:pPr>
              <w:spacing w:after="0" w:line="240" w:lineRule="auto"/>
              <w:contextualSpacing/>
              <w:jc w:val="center"/>
              <w:textAlignment w:val="baseline"/>
              <w:rPr>
                <w:rFonts w:ascii="Times New Roman" w:hAnsi="Times New Roman"/>
                <w:b/>
                <w:sz w:val="24"/>
                <w:szCs w:val="24"/>
                <w:bdr w:val="none" w:sz="0" w:space="0" w:color="auto" w:frame="1"/>
                <w:lang w:eastAsia="ru-RU"/>
              </w:rPr>
            </w:pPr>
            <w:r w:rsidRPr="005211C8">
              <w:rPr>
                <w:rFonts w:ascii="Times New Roman" w:hAnsi="Times New Roman"/>
                <w:b/>
                <w:sz w:val="24"/>
                <w:szCs w:val="24"/>
                <w:bdr w:val="none" w:sz="0" w:space="0" w:color="auto" w:frame="1"/>
                <w:lang w:eastAsia="ru-RU"/>
              </w:rPr>
              <w:t>Наименование и содержание практических (семинарских) занятий,</w:t>
            </w:r>
          </w:p>
          <w:p w:rsidR="00ED3ED6" w:rsidRPr="00C77FFA" w:rsidRDefault="00ED3ED6" w:rsidP="005211C8">
            <w:pPr>
              <w:spacing w:after="0" w:line="240" w:lineRule="auto"/>
              <w:contextualSpacing/>
              <w:jc w:val="center"/>
              <w:textAlignment w:val="baseline"/>
              <w:rPr>
                <w:rFonts w:ascii="Times New Roman" w:hAnsi="Times New Roman"/>
                <w:b/>
                <w:sz w:val="24"/>
                <w:szCs w:val="24"/>
                <w:lang w:eastAsia="ru-RU"/>
              </w:rPr>
            </w:pPr>
            <w:r w:rsidRPr="005211C8">
              <w:rPr>
                <w:rFonts w:ascii="Times New Roman" w:hAnsi="Times New Roman"/>
                <w:b/>
                <w:sz w:val="24"/>
                <w:szCs w:val="24"/>
                <w:bdr w:val="none" w:sz="0" w:space="0" w:color="auto" w:frame="1"/>
                <w:lang w:eastAsia="ru-RU"/>
              </w:rPr>
              <w:t>литература для подготовки к занятиям</w:t>
            </w:r>
          </w:p>
        </w:tc>
        <w:tc>
          <w:tcPr>
            <w:tcW w:w="1584" w:type="dxa"/>
          </w:tcPr>
          <w:p w:rsidR="00ED3ED6" w:rsidRPr="005211C8" w:rsidRDefault="00ED3ED6" w:rsidP="005211C8">
            <w:pPr>
              <w:spacing w:after="0" w:line="240" w:lineRule="auto"/>
              <w:contextualSpacing/>
              <w:jc w:val="center"/>
              <w:textAlignment w:val="baseline"/>
              <w:rPr>
                <w:rFonts w:ascii="Times New Roman" w:hAnsi="Times New Roman"/>
                <w:b/>
                <w:sz w:val="24"/>
                <w:szCs w:val="24"/>
                <w:bdr w:val="none" w:sz="0" w:space="0" w:color="auto" w:frame="1"/>
                <w:lang w:eastAsia="ru-RU"/>
              </w:rPr>
            </w:pPr>
            <w:r w:rsidRPr="005211C8">
              <w:rPr>
                <w:rFonts w:ascii="Times New Roman" w:hAnsi="Times New Roman"/>
                <w:b/>
                <w:sz w:val="24"/>
                <w:szCs w:val="24"/>
                <w:bdr w:val="none" w:sz="0" w:space="0" w:color="auto" w:frame="1"/>
                <w:lang w:eastAsia="ru-RU"/>
              </w:rPr>
              <w:t>Формируемые</w:t>
            </w:r>
          </w:p>
          <w:p w:rsidR="00ED3ED6" w:rsidRPr="00C77FFA" w:rsidRDefault="00ED3ED6" w:rsidP="005211C8">
            <w:pPr>
              <w:spacing w:after="0" w:line="240" w:lineRule="auto"/>
              <w:contextualSpacing/>
              <w:jc w:val="center"/>
              <w:textAlignment w:val="baseline"/>
              <w:rPr>
                <w:rFonts w:ascii="Times New Roman" w:hAnsi="Times New Roman"/>
                <w:b/>
                <w:sz w:val="24"/>
                <w:szCs w:val="24"/>
                <w:lang w:eastAsia="ru-RU"/>
              </w:rPr>
            </w:pPr>
            <w:r w:rsidRPr="005211C8">
              <w:rPr>
                <w:rFonts w:ascii="Times New Roman" w:hAnsi="Times New Roman"/>
                <w:b/>
                <w:sz w:val="24"/>
                <w:szCs w:val="24"/>
                <w:bdr w:val="none" w:sz="0" w:space="0" w:color="auto" w:frame="1"/>
                <w:lang w:eastAsia="ru-RU"/>
              </w:rPr>
              <w:t>компетенции</w:t>
            </w:r>
            <w:r w:rsidRPr="00C77FFA">
              <w:rPr>
                <w:rFonts w:ascii="Times New Roman" w:hAnsi="Times New Roman"/>
                <w:b/>
                <w:sz w:val="24"/>
                <w:szCs w:val="24"/>
                <w:bdr w:val="none" w:sz="0" w:space="0" w:color="auto" w:frame="1"/>
                <w:lang w:eastAsia="ru-RU"/>
              </w:rPr>
              <w:br/>
            </w:r>
          </w:p>
        </w:tc>
        <w:tc>
          <w:tcPr>
            <w:tcW w:w="1499" w:type="dxa"/>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Формы</w:t>
            </w:r>
          </w:p>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контроля</w:t>
            </w:r>
          </w:p>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усвоения</w:t>
            </w:r>
          </w:p>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знаний</w:t>
            </w:r>
          </w:p>
        </w:tc>
      </w:tr>
      <w:tr w:rsidR="00ED3ED6" w:rsidRPr="008C5679" w:rsidTr="008C2F19">
        <w:trPr>
          <w:trHeight w:val="20"/>
          <w:jc w:val="center"/>
        </w:trPr>
        <w:tc>
          <w:tcPr>
            <w:tcW w:w="375" w:type="dxa"/>
            <w:gridSpan w:val="2"/>
          </w:tcPr>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p>
        </w:tc>
        <w:tc>
          <w:tcPr>
            <w:tcW w:w="2512" w:type="dxa"/>
          </w:tcPr>
          <w:p w:rsidR="00ED3ED6" w:rsidRPr="000D19F0" w:rsidRDefault="00ED3ED6" w:rsidP="000C4CB9">
            <w:pPr>
              <w:spacing w:after="0" w:line="240" w:lineRule="auto"/>
              <w:contextualSpacing/>
              <w:jc w:val="both"/>
              <w:rPr>
                <w:rFonts w:ascii="Times New Roman" w:hAnsi="Times New Roman"/>
                <w:bCs/>
                <w:sz w:val="24"/>
                <w:szCs w:val="24"/>
              </w:rPr>
            </w:pPr>
            <w:r w:rsidRPr="000D19F0">
              <w:rPr>
                <w:rFonts w:ascii="Times New Roman" w:hAnsi="Times New Roman"/>
                <w:bCs/>
                <w:sz w:val="24"/>
                <w:szCs w:val="24"/>
              </w:rPr>
              <w:t>Налоговая система РФ</w:t>
            </w:r>
          </w:p>
          <w:p w:rsidR="00ED3ED6" w:rsidRPr="000D19F0" w:rsidRDefault="00ED3ED6" w:rsidP="006D05BC">
            <w:pPr>
              <w:spacing w:after="0" w:line="240" w:lineRule="auto"/>
              <w:contextualSpacing/>
              <w:textAlignment w:val="baseline"/>
              <w:rPr>
                <w:rFonts w:ascii="Times New Roman" w:hAnsi="Times New Roman"/>
                <w:sz w:val="24"/>
                <w:szCs w:val="24"/>
                <w:lang w:eastAsia="ru-RU"/>
              </w:rPr>
            </w:pPr>
          </w:p>
        </w:tc>
        <w:tc>
          <w:tcPr>
            <w:tcW w:w="3540" w:type="dxa"/>
          </w:tcPr>
          <w:p w:rsidR="00ED3ED6" w:rsidRPr="0077064F" w:rsidRDefault="00ED3ED6" w:rsidP="00EB70B5">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EB70B5">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Место налогообложения в системе управления организацией;</w:t>
            </w:r>
          </w:p>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2.Принципы налогообложения организаций в РФ</w:t>
            </w:r>
          </w:p>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Pr="00BF4589" w:rsidRDefault="00ED3ED6" w:rsidP="000D19F0">
            <w:pPr>
              <w:spacing w:after="0" w:line="240" w:lineRule="auto"/>
              <w:contextualSpacing/>
              <w:jc w:val="center"/>
              <w:textAlignment w:val="baseline"/>
              <w:rPr>
                <w:rFonts w:ascii="Times New Roman" w:hAnsi="Times New Roman"/>
                <w:sz w:val="24"/>
                <w:szCs w:val="24"/>
                <w:lang w:eastAsia="ru-RU"/>
              </w:rPr>
            </w:pPr>
            <w:r>
              <w:rPr>
                <w:rFonts w:ascii="Times New Roman" w:hAnsi="Times New Roman"/>
                <w:sz w:val="24"/>
                <w:szCs w:val="24"/>
              </w:rPr>
              <w:t>ПК-4</w:t>
            </w:r>
            <w:r>
              <w:rPr>
                <w:rFonts w:ascii="Times New Roman" w:hAnsi="Times New Roman"/>
                <w:sz w:val="24"/>
                <w:szCs w:val="24"/>
              </w:rPr>
              <w:br/>
            </w:r>
            <w:r>
              <w:rPr>
                <w:rFonts w:ascii="Times New Roman" w:hAnsi="Times New Roman"/>
                <w:sz w:val="24"/>
                <w:szCs w:val="24"/>
              </w:rPr>
              <w:br/>
            </w:r>
          </w:p>
        </w:tc>
        <w:tc>
          <w:tcPr>
            <w:tcW w:w="1499" w:type="dxa"/>
          </w:tcPr>
          <w:p w:rsidR="00ED3ED6" w:rsidRPr="008C5679" w:rsidRDefault="00ED3ED6" w:rsidP="006D05BC">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Опрос, тест</w:t>
            </w:r>
            <w:r>
              <w:rPr>
                <w:rFonts w:ascii="Times New Roman" w:hAnsi="Times New Roman"/>
                <w:sz w:val="24"/>
                <w:szCs w:val="24"/>
                <w:bdr w:val="none" w:sz="0" w:space="0" w:color="auto" w:frame="1"/>
                <w:lang w:eastAsia="ru-RU"/>
              </w:rPr>
              <w:br/>
            </w:r>
            <w:r>
              <w:rPr>
                <w:rFonts w:ascii="Times New Roman" w:hAnsi="Times New Roman"/>
                <w:sz w:val="24"/>
                <w:szCs w:val="24"/>
                <w:bdr w:val="none" w:sz="0" w:space="0" w:color="auto" w:frame="1"/>
                <w:lang w:eastAsia="ru-RU"/>
              </w:rPr>
              <w:br/>
            </w:r>
            <w:r>
              <w:rPr>
                <w:rFonts w:ascii="Times New Roman" w:hAnsi="Times New Roman"/>
                <w:sz w:val="24"/>
                <w:szCs w:val="24"/>
                <w:bdr w:val="none" w:sz="0" w:space="0" w:color="auto" w:frame="1"/>
                <w:lang w:eastAsia="ru-RU"/>
              </w:rPr>
              <w:br/>
            </w:r>
            <w:r>
              <w:rPr>
                <w:rFonts w:ascii="Times New Roman" w:hAnsi="Times New Roman"/>
                <w:sz w:val="24"/>
                <w:szCs w:val="24"/>
                <w:bdr w:val="none" w:sz="0" w:space="0" w:color="auto" w:frame="1"/>
                <w:lang w:eastAsia="ru-RU"/>
              </w:rPr>
              <w:br/>
            </w:r>
            <w:r>
              <w:rPr>
                <w:rFonts w:ascii="Times New Roman" w:hAnsi="Times New Roman"/>
                <w:sz w:val="24"/>
                <w:szCs w:val="24"/>
                <w:bdr w:val="none" w:sz="0" w:space="0" w:color="auto" w:frame="1"/>
                <w:lang w:eastAsia="ru-RU"/>
              </w:rPr>
              <w:br/>
            </w:r>
            <w:r>
              <w:rPr>
                <w:rFonts w:ascii="Times New Roman" w:hAnsi="Times New Roman"/>
                <w:sz w:val="24"/>
                <w:szCs w:val="24"/>
                <w:bdr w:val="none" w:sz="0" w:space="0" w:color="auto" w:frame="1"/>
                <w:lang w:eastAsia="ru-RU"/>
              </w:rPr>
              <w:br/>
            </w:r>
          </w:p>
        </w:tc>
      </w:tr>
      <w:tr w:rsidR="00ED3ED6" w:rsidRPr="008C5679" w:rsidTr="008C2F19">
        <w:trPr>
          <w:trHeight w:val="20"/>
          <w:jc w:val="center"/>
        </w:trPr>
        <w:tc>
          <w:tcPr>
            <w:tcW w:w="375" w:type="dxa"/>
            <w:gridSpan w:val="2"/>
          </w:tcPr>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p>
        </w:tc>
        <w:tc>
          <w:tcPr>
            <w:tcW w:w="2512" w:type="dxa"/>
          </w:tcPr>
          <w:p w:rsidR="00ED3ED6" w:rsidRPr="000D19F0" w:rsidRDefault="00ED3ED6" w:rsidP="000C4CB9">
            <w:pPr>
              <w:spacing w:after="0" w:line="240" w:lineRule="auto"/>
              <w:contextualSpacing/>
              <w:jc w:val="both"/>
              <w:rPr>
                <w:rFonts w:ascii="Times New Roman" w:hAnsi="Times New Roman"/>
                <w:sz w:val="24"/>
                <w:szCs w:val="24"/>
              </w:rPr>
            </w:pPr>
            <w:r w:rsidRPr="000D19F0">
              <w:rPr>
                <w:rFonts w:ascii="Times New Roman" w:hAnsi="Times New Roman"/>
                <w:sz w:val="24"/>
                <w:szCs w:val="24"/>
              </w:rPr>
              <w:t>Основы налогового планирования.</w:t>
            </w:r>
          </w:p>
          <w:p w:rsidR="00ED3ED6" w:rsidRPr="000D19F0" w:rsidRDefault="00ED3ED6" w:rsidP="006D05BC">
            <w:pPr>
              <w:spacing w:after="0" w:line="240" w:lineRule="auto"/>
              <w:contextualSpacing/>
              <w:jc w:val="both"/>
              <w:rPr>
                <w:rFonts w:ascii="Times New Roman" w:hAnsi="Times New Roman"/>
                <w:sz w:val="24"/>
                <w:szCs w:val="24"/>
                <w:lang w:eastAsia="ru-RU"/>
              </w:rPr>
            </w:pPr>
          </w:p>
        </w:tc>
        <w:tc>
          <w:tcPr>
            <w:tcW w:w="3540" w:type="dxa"/>
          </w:tcPr>
          <w:p w:rsidR="00ED3ED6" w:rsidRPr="0077064F" w:rsidRDefault="00ED3ED6" w:rsidP="00EB70B5">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EB70B5">
            <w:pPr>
              <w:spacing w:after="0" w:line="240" w:lineRule="auto"/>
              <w:contextualSpacing/>
              <w:textAlignment w:val="baseline"/>
              <w:rPr>
                <w:rFonts w:ascii="Times New Roman" w:hAnsi="Times New Roman"/>
                <w:sz w:val="24"/>
                <w:szCs w:val="24"/>
              </w:rPr>
            </w:pPr>
            <w:r>
              <w:rPr>
                <w:rFonts w:ascii="Times New Roman" w:hAnsi="Times New Roman"/>
                <w:sz w:val="24"/>
                <w:szCs w:val="24"/>
              </w:rPr>
              <w:t xml:space="preserve">1. </w:t>
            </w:r>
            <w:r w:rsidRPr="006E1B73">
              <w:rPr>
                <w:rFonts w:ascii="Times New Roman" w:hAnsi="Times New Roman"/>
                <w:sz w:val="24"/>
                <w:szCs w:val="24"/>
              </w:rPr>
              <w:t xml:space="preserve">Принципы налогового планирования. </w:t>
            </w:r>
          </w:p>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rPr>
              <w:t xml:space="preserve">2. </w:t>
            </w:r>
            <w:r w:rsidRPr="006E1B73">
              <w:rPr>
                <w:rFonts w:ascii="Times New Roman" w:hAnsi="Times New Roman"/>
                <w:sz w:val="24"/>
                <w:szCs w:val="24"/>
              </w:rPr>
              <w:t xml:space="preserve">Методы налогового планирования. </w:t>
            </w: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spacing w:after="0" w:line="240" w:lineRule="auto"/>
              <w:jc w:val="center"/>
            </w:pPr>
            <w:r>
              <w:rPr>
                <w:rFonts w:ascii="Times New Roman" w:hAnsi="Times New Roman"/>
                <w:sz w:val="24"/>
                <w:szCs w:val="24"/>
              </w:rPr>
              <w:t>ПК-4</w:t>
            </w:r>
          </w:p>
        </w:tc>
        <w:tc>
          <w:tcPr>
            <w:tcW w:w="1499" w:type="dxa"/>
          </w:tcPr>
          <w:p w:rsidR="00ED3ED6" w:rsidRPr="008C5679" w:rsidRDefault="00ED3ED6" w:rsidP="00EB70B5">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Опрос, тест</w:t>
            </w:r>
          </w:p>
        </w:tc>
      </w:tr>
      <w:tr w:rsidR="00ED3ED6" w:rsidRPr="008C5679" w:rsidTr="008C2F19">
        <w:trPr>
          <w:trHeight w:val="20"/>
          <w:jc w:val="center"/>
        </w:trPr>
        <w:tc>
          <w:tcPr>
            <w:tcW w:w="375" w:type="dxa"/>
            <w:gridSpan w:val="2"/>
          </w:tcPr>
          <w:p w:rsidR="00ED3ED6" w:rsidRPr="008C5679" w:rsidRDefault="00ED3ED6" w:rsidP="00D224E3">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3</w:t>
            </w:r>
          </w:p>
        </w:tc>
        <w:tc>
          <w:tcPr>
            <w:tcW w:w="2512" w:type="dxa"/>
          </w:tcPr>
          <w:p w:rsidR="00ED3ED6" w:rsidRPr="000D19F0" w:rsidRDefault="00ED3ED6" w:rsidP="00D224E3">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bdr w:val="none" w:sz="0" w:space="0" w:color="auto" w:frame="1"/>
                <w:lang w:eastAsia="ru-RU"/>
              </w:rPr>
              <w:t>Налог на доходы физических лиц (НДФЛ).</w:t>
            </w: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D224E3">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D224E3">
            <w:pPr>
              <w:spacing w:after="0" w:line="240" w:lineRule="auto"/>
              <w:contextualSpacing/>
              <w:textAlignment w:val="baseline"/>
              <w:rPr>
                <w:rFonts w:ascii="Times New Roman" w:hAnsi="Times New Roman"/>
                <w:sz w:val="24"/>
                <w:szCs w:val="24"/>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rPr>
              <w:t xml:space="preserve"> Льготы на уплату НДФЛ. </w:t>
            </w:r>
          </w:p>
          <w:p w:rsidR="00ED3ED6" w:rsidRPr="008C5679" w:rsidRDefault="00ED3ED6" w:rsidP="00D224E3">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rPr>
              <w:t xml:space="preserve">2. </w:t>
            </w:r>
            <w:r w:rsidRPr="006E1B73">
              <w:rPr>
                <w:rFonts w:ascii="Times New Roman" w:hAnsi="Times New Roman"/>
                <w:sz w:val="24"/>
                <w:szCs w:val="24"/>
              </w:rPr>
              <w:t>Ответственность за неуплату НДФЛ и нарушение в процессе его расчёта</w:t>
            </w:r>
            <w:r w:rsidRPr="006E1B73">
              <w:rPr>
                <w:rFonts w:ascii="Times New Roman" w:hAnsi="Times New Roman"/>
                <w:sz w:val="24"/>
                <w:szCs w:val="24"/>
                <w:bdr w:val="none" w:sz="0" w:space="0" w:color="auto" w:frame="1"/>
                <w:lang w:eastAsia="ru-RU"/>
              </w:rPr>
              <w:t>.</w:t>
            </w:r>
          </w:p>
          <w:p w:rsidR="00ED3ED6" w:rsidRPr="008C5679" w:rsidRDefault="00ED3ED6" w:rsidP="00D224E3">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proofErr w:type="spellStart"/>
            <w:r w:rsidRPr="008C5679">
              <w:rPr>
                <w:rFonts w:ascii="Times New Roman" w:hAnsi="Times New Roman"/>
                <w:sz w:val="24"/>
                <w:szCs w:val="24"/>
                <w:bdr w:val="none" w:sz="0" w:space="0" w:color="auto" w:frame="1"/>
                <w:lang w:eastAsia="ru-RU"/>
              </w:rPr>
              <w:t>Опрос,тест</w:t>
            </w:r>
            <w:proofErr w:type="spellEnd"/>
            <w:r w:rsidRPr="008C5679">
              <w:rPr>
                <w:rFonts w:ascii="Times New Roman" w:hAnsi="Times New Roman"/>
                <w:sz w:val="24"/>
                <w:szCs w:val="24"/>
                <w:bdr w:val="none" w:sz="0" w:space="0" w:color="auto" w:frame="1"/>
                <w:lang w:eastAsia="ru-RU"/>
              </w:rPr>
              <w:t>, решение ситуационных задач</w:t>
            </w:r>
          </w:p>
        </w:tc>
      </w:tr>
      <w:tr w:rsidR="00ED3ED6" w:rsidRPr="008C5679" w:rsidTr="008C2F19">
        <w:trPr>
          <w:trHeight w:val="20"/>
          <w:jc w:val="center"/>
        </w:trPr>
        <w:tc>
          <w:tcPr>
            <w:tcW w:w="375" w:type="dxa"/>
            <w:gridSpan w:val="2"/>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4</w:t>
            </w:r>
          </w:p>
        </w:tc>
        <w:tc>
          <w:tcPr>
            <w:tcW w:w="2512" w:type="dxa"/>
          </w:tcPr>
          <w:p w:rsidR="00ED3ED6" w:rsidRPr="000D19F0" w:rsidRDefault="00ED3ED6" w:rsidP="008C2F19">
            <w:pPr>
              <w:spacing w:after="0" w:line="240" w:lineRule="auto"/>
              <w:contextualSpacing/>
              <w:rPr>
                <w:rFonts w:ascii="Times New Roman" w:hAnsi="Times New Roman"/>
                <w:sz w:val="24"/>
                <w:szCs w:val="24"/>
                <w:lang w:eastAsia="ru-RU"/>
              </w:rPr>
            </w:pPr>
            <w:r w:rsidRPr="000D19F0">
              <w:rPr>
                <w:rFonts w:ascii="Times New Roman" w:hAnsi="Times New Roman"/>
                <w:sz w:val="24"/>
                <w:szCs w:val="24"/>
              </w:rPr>
              <w:t>Страховые взносы.</w:t>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8C2F19">
            <w:pPr>
              <w:spacing w:after="0" w:line="240" w:lineRule="auto"/>
              <w:contextualSpacing/>
              <w:textAlignment w:val="baseline"/>
              <w:rPr>
                <w:rStyle w:val="FontStyle199"/>
                <w:sz w:val="24"/>
                <w:szCs w:val="24"/>
              </w:rPr>
            </w:pPr>
            <w:r w:rsidRPr="008C5679">
              <w:rPr>
                <w:rFonts w:ascii="Times New Roman" w:hAnsi="Times New Roman"/>
                <w:sz w:val="24"/>
                <w:szCs w:val="24"/>
                <w:bdr w:val="none" w:sz="0" w:space="0" w:color="auto" w:frame="1"/>
                <w:lang w:eastAsia="ru-RU"/>
              </w:rPr>
              <w:t>1.</w:t>
            </w:r>
            <w:r w:rsidRPr="006E1B73">
              <w:rPr>
                <w:rStyle w:val="FontStyle199"/>
                <w:sz w:val="24"/>
                <w:szCs w:val="24"/>
              </w:rPr>
              <w:t>Льготы по страховым взносам.</w:t>
            </w:r>
          </w:p>
          <w:p w:rsidR="00ED3ED6" w:rsidRDefault="00ED3ED6" w:rsidP="008C2F19">
            <w:pPr>
              <w:spacing w:after="0" w:line="240" w:lineRule="auto"/>
              <w:contextualSpacing/>
              <w:textAlignment w:val="baseline"/>
              <w:rPr>
                <w:rFonts w:ascii="Times New Roman" w:hAnsi="Times New Roman"/>
                <w:sz w:val="24"/>
                <w:szCs w:val="24"/>
                <w:bdr w:val="none" w:sz="0" w:space="0" w:color="auto" w:frame="1"/>
                <w:lang w:eastAsia="ru-RU"/>
              </w:rPr>
            </w:pPr>
            <w:r>
              <w:rPr>
                <w:rStyle w:val="FontStyle199"/>
                <w:sz w:val="24"/>
                <w:szCs w:val="24"/>
              </w:rPr>
              <w:t xml:space="preserve">2. </w:t>
            </w:r>
            <w:r w:rsidRPr="006E1B73">
              <w:rPr>
                <w:rStyle w:val="FontStyle199"/>
                <w:sz w:val="24"/>
                <w:szCs w:val="24"/>
              </w:rPr>
              <w:t>Ответственность за неуплату страховых взносов и нарушение в процессе их расчёта.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 xml:space="preserve"> 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BF73C2">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trHeight w:val="20"/>
          <w:jc w:val="center"/>
        </w:trPr>
        <w:tc>
          <w:tcPr>
            <w:tcW w:w="375" w:type="dxa"/>
            <w:gridSpan w:val="2"/>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5</w:t>
            </w:r>
          </w:p>
        </w:tc>
        <w:tc>
          <w:tcPr>
            <w:tcW w:w="2512" w:type="dxa"/>
          </w:tcPr>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rPr>
              <w:t>Налог на добавленную стоимость (НДС).</w:t>
            </w: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8C2F19">
            <w:pPr>
              <w:spacing w:after="0" w:line="240" w:lineRule="auto"/>
              <w:contextualSpacing/>
              <w:textAlignment w:val="baseline"/>
              <w:rPr>
                <w:rFonts w:ascii="Times New Roman" w:hAnsi="Times New Roman"/>
                <w:sz w:val="24"/>
                <w:szCs w:val="24"/>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rPr>
              <w:t xml:space="preserve"> Льготы по НДС. </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rPr>
              <w:t xml:space="preserve">2. </w:t>
            </w:r>
            <w:r w:rsidRPr="006E1B73">
              <w:rPr>
                <w:rFonts w:ascii="Times New Roman" w:hAnsi="Times New Roman"/>
                <w:sz w:val="24"/>
                <w:szCs w:val="24"/>
              </w:rPr>
              <w:t>Ответственность</w:t>
            </w:r>
            <w:r w:rsidRPr="006E1B73">
              <w:rPr>
                <w:rStyle w:val="FontStyle199"/>
                <w:sz w:val="24"/>
                <w:szCs w:val="24"/>
              </w:rPr>
              <w:t xml:space="preserve"> за неуплату нарушение в процессе расчёта НДС.</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w:t>
            </w:r>
            <w:r w:rsidRPr="008C5679">
              <w:rPr>
                <w:rFonts w:ascii="Times New Roman" w:hAnsi="Times New Roman"/>
                <w:sz w:val="24"/>
                <w:szCs w:val="24"/>
                <w:bdr w:val="none" w:sz="0" w:space="0" w:color="auto" w:frame="1"/>
                <w:lang w:eastAsia="ru-RU"/>
              </w:rPr>
              <w:t>-</w:t>
            </w:r>
            <w:r>
              <w:rPr>
                <w:rFonts w:ascii="Times New Roman" w:hAnsi="Times New Roman"/>
                <w:sz w:val="24"/>
                <w:szCs w:val="24"/>
                <w:bdr w:val="none" w:sz="0" w:space="0" w:color="auto" w:frame="1"/>
                <w:lang w:eastAsia="ru-RU"/>
              </w:rPr>
              <w:t>22</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BF73C2">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trHeight w:val="20"/>
          <w:jc w:val="center"/>
        </w:trPr>
        <w:tc>
          <w:tcPr>
            <w:tcW w:w="375" w:type="dxa"/>
            <w:gridSpan w:val="2"/>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6</w:t>
            </w:r>
          </w:p>
        </w:tc>
        <w:tc>
          <w:tcPr>
            <w:tcW w:w="2512" w:type="dxa"/>
          </w:tcPr>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lang w:eastAsia="ru-RU"/>
              </w:rPr>
              <w:t>Налог на прибыль организаций.</w:t>
            </w: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lang w:eastAsia="ru-RU"/>
              </w:rPr>
              <w:t xml:space="preserve"> Льготы по налогу на прибыль организаций. </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B506D5">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trHeight w:val="20"/>
          <w:jc w:val="center"/>
        </w:trPr>
        <w:tc>
          <w:tcPr>
            <w:tcW w:w="375" w:type="dxa"/>
            <w:gridSpan w:val="2"/>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7</w:t>
            </w:r>
          </w:p>
        </w:tc>
        <w:tc>
          <w:tcPr>
            <w:tcW w:w="2512" w:type="dxa"/>
          </w:tcPr>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lang w:eastAsia="ru-RU"/>
              </w:rPr>
              <w:t>Налог на имущество организаций.</w:t>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lastRenderedPageBreak/>
              <w:t>Литература: 1-3</w:t>
            </w:r>
          </w:p>
        </w:tc>
        <w:tc>
          <w:tcPr>
            <w:tcW w:w="1584" w:type="dxa"/>
          </w:tcPr>
          <w:p w:rsidR="00ED3ED6" w:rsidRDefault="00ED3ED6" w:rsidP="000D19F0">
            <w:pPr>
              <w:jc w:val="center"/>
            </w:pPr>
            <w:r>
              <w:rPr>
                <w:rFonts w:ascii="Times New Roman" w:hAnsi="Times New Roman"/>
                <w:sz w:val="24"/>
                <w:szCs w:val="24"/>
              </w:rPr>
              <w:lastRenderedPageBreak/>
              <w:t>ПК-4</w:t>
            </w:r>
          </w:p>
        </w:tc>
        <w:tc>
          <w:tcPr>
            <w:tcW w:w="1499" w:type="dxa"/>
          </w:tcPr>
          <w:p w:rsidR="00ED3ED6" w:rsidRDefault="00ED3ED6" w:rsidP="008C2F19">
            <w:r w:rsidRPr="00B506D5">
              <w:rPr>
                <w:rFonts w:ascii="Times New Roman" w:hAnsi="Times New Roman"/>
                <w:sz w:val="24"/>
                <w:szCs w:val="24"/>
                <w:bdr w:val="none" w:sz="0" w:space="0" w:color="auto" w:frame="1"/>
                <w:lang w:eastAsia="ru-RU"/>
              </w:rPr>
              <w:t xml:space="preserve">Опрос, тест, решение ситуационных </w:t>
            </w:r>
            <w:r w:rsidRPr="00B506D5">
              <w:rPr>
                <w:rFonts w:ascii="Times New Roman" w:hAnsi="Times New Roman"/>
                <w:sz w:val="24"/>
                <w:szCs w:val="24"/>
                <w:bdr w:val="none" w:sz="0" w:space="0" w:color="auto" w:frame="1"/>
                <w:lang w:eastAsia="ru-RU"/>
              </w:rPr>
              <w:lastRenderedPageBreak/>
              <w:t>задач</w:t>
            </w:r>
          </w:p>
        </w:tc>
      </w:tr>
      <w:tr w:rsidR="00ED3ED6" w:rsidRPr="008C5679" w:rsidTr="008C2F19">
        <w:trPr>
          <w:trHeight w:val="20"/>
          <w:jc w:val="center"/>
        </w:trPr>
        <w:tc>
          <w:tcPr>
            <w:tcW w:w="375" w:type="dxa"/>
            <w:gridSpan w:val="2"/>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lastRenderedPageBreak/>
              <w:t>8</w:t>
            </w:r>
          </w:p>
        </w:tc>
        <w:tc>
          <w:tcPr>
            <w:tcW w:w="2512" w:type="dxa"/>
          </w:tcPr>
          <w:p w:rsidR="00ED3ED6" w:rsidRPr="000D19F0" w:rsidRDefault="00ED3ED6" w:rsidP="008C2F19">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Транспортный налог.</w:t>
            </w:r>
          </w:p>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101101">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Pr="008C5679" w:rsidRDefault="00ED3ED6" w:rsidP="00101101">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B506D5">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9</w:t>
            </w:r>
          </w:p>
        </w:tc>
        <w:tc>
          <w:tcPr>
            <w:tcW w:w="2512" w:type="dxa"/>
          </w:tcPr>
          <w:p w:rsidR="00ED3ED6" w:rsidRPr="000D19F0" w:rsidRDefault="00ED3ED6" w:rsidP="008C2F19">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Земельный налог.</w:t>
            </w:r>
          </w:p>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10106D">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0</w:t>
            </w:r>
          </w:p>
        </w:tc>
        <w:tc>
          <w:tcPr>
            <w:tcW w:w="2512" w:type="dxa"/>
          </w:tcPr>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lang w:eastAsia="ru-RU"/>
              </w:rPr>
              <w:t>Водный налог.</w:t>
            </w:r>
            <w:r w:rsidRPr="000D19F0">
              <w:rPr>
                <w:rFonts w:ascii="Times New Roman" w:hAnsi="Times New Roman"/>
                <w:sz w:val="24"/>
                <w:szCs w:val="24"/>
                <w:bdr w:val="none" w:sz="0" w:space="0" w:color="auto" w:frame="1"/>
                <w:lang w:eastAsia="ru-RU"/>
              </w:rPr>
              <w:br/>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10106D">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1</w:t>
            </w:r>
          </w:p>
        </w:tc>
        <w:tc>
          <w:tcPr>
            <w:tcW w:w="2512" w:type="dxa"/>
          </w:tcPr>
          <w:p w:rsidR="00ED3ED6" w:rsidRPr="000D19F0" w:rsidRDefault="00ED3ED6" w:rsidP="008C2F19">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Торговый сбор. Пошлины. Акцизы.</w:t>
            </w:r>
          </w:p>
        </w:tc>
        <w:tc>
          <w:tcPr>
            <w:tcW w:w="3540" w:type="dxa"/>
          </w:tcPr>
          <w:p w:rsidR="00ED3ED6" w:rsidRPr="0077064F" w:rsidRDefault="00ED3ED6" w:rsidP="008C2F19">
            <w:pPr>
              <w:spacing w:after="0" w:line="240" w:lineRule="auto"/>
              <w:contextualSpacing/>
              <w:textAlignment w:val="baseline"/>
              <w:rPr>
                <w:rFonts w:ascii="Times New Roman" w:hAnsi="Times New Roman"/>
                <w:i/>
                <w:sz w:val="24"/>
                <w:szCs w:val="24"/>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Виды торговых сборов, пошлин и акцизов</w:t>
            </w:r>
            <w:r w:rsidRPr="008C5679">
              <w:rPr>
                <w:rFonts w:ascii="Times New Roman" w:hAnsi="Times New Roman"/>
                <w:sz w:val="24"/>
                <w:szCs w:val="24"/>
                <w:bdr w:val="none" w:sz="0" w:space="0" w:color="auto" w:frame="1"/>
                <w:lang w:eastAsia="ru-RU"/>
              </w:rPr>
              <w:t>;</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 xml:space="preserve"> Особенности формирования налогового бремени.</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10106D">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2</w:t>
            </w:r>
          </w:p>
        </w:tc>
        <w:tc>
          <w:tcPr>
            <w:tcW w:w="2512" w:type="dxa"/>
          </w:tcPr>
          <w:p w:rsidR="00ED3ED6" w:rsidRPr="000D19F0" w:rsidRDefault="00ED3ED6" w:rsidP="008C2F19">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Налог на игорный бизнес.</w:t>
            </w:r>
          </w:p>
        </w:tc>
        <w:tc>
          <w:tcPr>
            <w:tcW w:w="3540" w:type="dxa"/>
          </w:tcPr>
          <w:p w:rsidR="00ED3ED6" w:rsidRDefault="00ED3ED6" w:rsidP="008C2F19">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Default="00ED3ED6" w:rsidP="00786F8F">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8C5679" w:rsidRDefault="00ED3ED6" w:rsidP="00786F8F">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8D1093">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13</w:t>
            </w:r>
          </w:p>
        </w:tc>
        <w:tc>
          <w:tcPr>
            <w:tcW w:w="2512" w:type="dxa"/>
          </w:tcPr>
          <w:p w:rsidR="00ED3ED6" w:rsidRPr="000D19F0" w:rsidRDefault="00ED3ED6" w:rsidP="008C2F19">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lang w:eastAsia="ru-RU"/>
              </w:rPr>
              <w:t>Сборы за пользование объектами животного мира и за пользование объектами биологических ресурсов.</w:t>
            </w:r>
          </w:p>
        </w:tc>
        <w:tc>
          <w:tcPr>
            <w:tcW w:w="3540" w:type="dxa"/>
          </w:tcPr>
          <w:p w:rsidR="00ED3ED6" w:rsidRDefault="00ED3ED6" w:rsidP="008C2F19">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A677F8">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 Виды сборов</w:t>
            </w:r>
            <w:r w:rsidRPr="008C5679">
              <w:rPr>
                <w:rFonts w:ascii="Times New Roman" w:hAnsi="Times New Roman"/>
                <w:sz w:val="24"/>
                <w:szCs w:val="24"/>
                <w:bdr w:val="none" w:sz="0" w:space="0" w:color="auto" w:frame="1"/>
                <w:lang w:eastAsia="ru-RU"/>
              </w:rPr>
              <w:t>;</w:t>
            </w:r>
          </w:p>
          <w:p w:rsidR="00ED3ED6" w:rsidRPr="008C5679" w:rsidRDefault="00ED3ED6" w:rsidP="00A677F8">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 xml:space="preserve"> Особенности формирования налогового бремени.</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8D1093">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14</w:t>
            </w:r>
          </w:p>
        </w:tc>
        <w:tc>
          <w:tcPr>
            <w:tcW w:w="2512" w:type="dxa"/>
          </w:tcPr>
          <w:p w:rsidR="00ED3ED6" w:rsidRPr="000D19F0" w:rsidRDefault="00ED3ED6" w:rsidP="008C2F19">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Упрощённая система налогообложения (УСН).</w:t>
            </w:r>
          </w:p>
          <w:p w:rsidR="00ED3ED6" w:rsidRPr="000D19F0" w:rsidRDefault="00ED3ED6" w:rsidP="008C2F19">
            <w:pPr>
              <w:spacing w:after="0" w:line="240" w:lineRule="auto"/>
              <w:contextualSpacing/>
              <w:textAlignment w:val="baseline"/>
              <w:rPr>
                <w:rFonts w:ascii="Times New Roman" w:hAnsi="Times New Roman"/>
                <w:sz w:val="24"/>
                <w:szCs w:val="24"/>
                <w:lang w:eastAsia="ru-RU"/>
              </w:rPr>
            </w:pPr>
          </w:p>
        </w:tc>
        <w:tc>
          <w:tcPr>
            <w:tcW w:w="3540" w:type="dxa"/>
          </w:tcPr>
          <w:p w:rsidR="00ED3ED6" w:rsidRDefault="00ED3ED6" w:rsidP="008C2F19">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8C2F19">
            <w:pPr>
              <w:pStyle w:val="a8"/>
              <w:numPr>
                <w:ilvl w:val="0"/>
                <w:numId w:val="9"/>
              </w:num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Виды УСН;</w:t>
            </w:r>
          </w:p>
          <w:p w:rsidR="00ED3ED6" w:rsidRPr="006F5CE7" w:rsidRDefault="00ED3ED6" w:rsidP="008C2F19">
            <w:pPr>
              <w:pStyle w:val="a8"/>
              <w:numPr>
                <w:ilvl w:val="0"/>
                <w:numId w:val="9"/>
              </w:num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Выбор вида УСН.</w:t>
            </w:r>
          </w:p>
          <w:p w:rsidR="00ED3ED6" w:rsidRPr="008C5679" w:rsidRDefault="00ED3ED6" w:rsidP="008C2F19">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8C2F19">
            <w:r w:rsidRPr="008D1093">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BF4589" w:rsidRDefault="00ED3ED6" w:rsidP="0029773A">
            <w:pPr>
              <w:spacing w:after="0" w:line="240" w:lineRule="auto"/>
              <w:contextualSpacing/>
              <w:textAlignment w:val="baseline"/>
              <w:rPr>
                <w:rFonts w:ascii="Times New Roman" w:hAnsi="Times New Roman"/>
                <w:sz w:val="24"/>
                <w:szCs w:val="24"/>
                <w:lang w:val="en-US" w:eastAsia="ru-RU"/>
              </w:rPr>
            </w:pPr>
            <w:r>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val="en-US" w:eastAsia="ru-RU"/>
              </w:rPr>
              <w:t>5</w:t>
            </w:r>
          </w:p>
        </w:tc>
        <w:tc>
          <w:tcPr>
            <w:tcW w:w="2512" w:type="dxa"/>
          </w:tcPr>
          <w:p w:rsidR="00ED3ED6" w:rsidRPr="000D19F0" w:rsidRDefault="00ED3ED6" w:rsidP="0029773A">
            <w:pPr>
              <w:spacing w:after="0" w:line="240" w:lineRule="auto"/>
              <w:contextualSpacing/>
              <w:textAlignment w:val="baseline"/>
              <w:rPr>
                <w:rFonts w:ascii="Times New Roman" w:hAnsi="Times New Roman"/>
                <w:sz w:val="24"/>
                <w:szCs w:val="24"/>
                <w:lang w:eastAsia="ru-RU"/>
              </w:rPr>
            </w:pPr>
            <w:r w:rsidRPr="000D19F0">
              <w:rPr>
                <w:rFonts w:ascii="Times New Roman" w:hAnsi="Times New Roman"/>
                <w:sz w:val="24"/>
                <w:szCs w:val="24"/>
                <w:lang w:eastAsia="ru-RU"/>
              </w:rPr>
              <w:t>Патентная система налогообложения (ПСН).</w:t>
            </w:r>
          </w:p>
        </w:tc>
        <w:tc>
          <w:tcPr>
            <w:tcW w:w="3540" w:type="dxa"/>
          </w:tcPr>
          <w:p w:rsidR="00ED3ED6" w:rsidRDefault="00ED3ED6" w:rsidP="0029773A">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29773A">
            <w:pPr>
              <w:pStyle w:val="a8"/>
              <w:numPr>
                <w:ilvl w:val="0"/>
                <w:numId w:val="11"/>
              </w:num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Особенности ПСН;</w:t>
            </w:r>
          </w:p>
          <w:p w:rsidR="00ED3ED6" w:rsidRDefault="00ED3ED6" w:rsidP="0029773A">
            <w:pPr>
              <w:pStyle w:val="a8"/>
              <w:numPr>
                <w:ilvl w:val="0"/>
                <w:numId w:val="11"/>
              </w:numPr>
              <w:spacing w:after="0" w:line="240" w:lineRule="auto"/>
              <w:textAlignment w:val="baseline"/>
              <w:rPr>
                <w:rFonts w:ascii="Times New Roman" w:hAnsi="Times New Roman"/>
                <w:sz w:val="24"/>
                <w:szCs w:val="24"/>
                <w:lang w:eastAsia="ru-RU"/>
              </w:rPr>
            </w:pPr>
            <w:r w:rsidRPr="00680FBD">
              <w:rPr>
                <w:rFonts w:ascii="Times New Roman" w:hAnsi="Times New Roman"/>
                <w:sz w:val="24"/>
                <w:szCs w:val="24"/>
                <w:lang w:eastAsia="ru-RU"/>
              </w:rPr>
              <w:t>Ответственность за нарушение применения ПСН.</w:t>
            </w:r>
          </w:p>
          <w:p w:rsidR="00ED3ED6" w:rsidRPr="00680FBD" w:rsidRDefault="00ED3ED6" w:rsidP="00680FBD">
            <w:pPr>
              <w:spacing w:after="0" w:line="240" w:lineRule="auto"/>
              <w:textAlignment w:val="baseline"/>
              <w:rPr>
                <w:rFonts w:ascii="Times New Roman" w:hAnsi="Times New Roman"/>
                <w:sz w:val="24"/>
                <w:szCs w:val="24"/>
                <w:lang w:eastAsia="ru-RU"/>
              </w:rPr>
            </w:pPr>
            <w:r w:rsidRPr="00680FBD">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29773A">
            <w:r w:rsidRPr="009A6505">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Pr="00BF4589" w:rsidRDefault="00ED3ED6" w:rsidP="0029773A">
            <w:pPr>
              <w:spacing w:after="0" w:line="240" w:lineRule="auto"/>
              <w:contextualSpacing/>
              <w:textAlignment w:val="baseline"/>
              <w:rPr>
                <w:rFonts w:ascii="Times New Roman" w:hAnsi="Times New Roman"/>
                <w:sz w:val="24"/>
                <w:szCs w:val="24"/>
                <w:lang w:val="en-US" w:eastAsia="ru-RU"/>
              </w:rPr>
            </w:pPr>
            <w:r>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val="en-US" w:eastAsia="ru-RU"/>
              </w:rPr>
              <w:t>6</w:t>
            </w:r>
          </w:p>
        </w:tc>
        <w:tc>
          <w:tcPr>
            <w:tcW w:w="2512" w:type="dxa"/>
          </w:tcPr>
          <w:p w:rsidR="00ED3ED6" w:rsidRPr="000D19F0" w:rsidRDefault="00ED3ED6" w:rsidP="0029773A">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Налог на профессиональный доход (НПД).</w:t>
            </w:r>
          </w:p>
          <w:p w:rsidR="00ED3ED6" w:rsidRPr="000D19F0" w:rsidRDefault="00ED3ED6" w:rsidP="0029773A">
            <w:pPr>
              <w:spacing w:after="0" w:line="240" w:lineRule="auto"/>
              <w:contextualSpacing/>
              <w:textAlignment w:val="baseline"/>
              <w:rPr>
                <w:rFonts w:ascii="Times New Roman" w:hAnsi="Times New Roman"/>
                <w:sz w:val="24"/>
                <w:szCs w:val="24"/>
                <w:lang w:eastAsia="ru-RU"/>
              </w:rPr>
            </w:pPr>
          </w:p>
        </w:tc>
        <w:tc>
          <w:tcPr>
            <w:tcW w:w="3540" w:type="dxa"/>
          </w:tcPr>
          <w:p w:rsidR="00ED3ED6" w:rsidRDefault="00ED3ED6" w:rsidP="0029773A">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Default="00ED3ED6" w:rsidP="00680FBD">
            <w:pPr>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 </w:t>
            </w:r>
            <w:r w:rsidRPr="006E1B73">
              <w:rPr>
                <w:rFonts w:ascii="Times New Roman" w:hAnsi="Times New Roman"/>
                <w:sz w:val="24"/>
                <w:szCs w:val="24"/>
                <w:lang w:eastAsia="ru-RU"/>
              </w:rPr>
              <w:t xml:space="preserve">Особенности применения, регистрация и уплата НПД. </w:t>
            </w:r>
          </w:p>
          <w:p w:rsidR="00ED3ED6" w:rsidRPr="006E1B73" w:rsidRDefault="00ED3ED6" w:rsidP="00680FBD">
            <w:pPr>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6E1B73">
              <w:rPr>
                <w:rFonts w:ascii="Times New Roman" w:hAnsi="Times New Roman"/>
                <w:sz w:val="24"/>
                <w:szCs w:val="24"/>
                <w:lang w:eastAsia="ru-RU"/>
              </w:rPr>
              <w:t>Виды деятельности и ограничения применения НПД.</w:t>
            </w:r>
          </w:p>
          <w:p w:rsidR="00ED3ED6" w:rsidRPr="008C5679" w:rsidRDefault="00ED3ED6" w:rsidP="0029773A">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pPr>
            <w:r>
              <w:rPr>
                <w:rFonts w:ascii="Times New Roman" w:hAnsi="Times New Roman"/>
                <w:sz w:val="24"/>
                <w:szCs w:val="24"/>
              </w:rPr>
              <w:t>ПК-4</w:t>
            </w:r>
          </w:p>
        </w:tc>
        <w:tc>
          <w:tcPr>
            <w:tcW w:w="1499" w:type="dxa"/>
          </w:tcPr>
          <w:p w:rsidR="00ED3ED6" w:rsidRDefault="00ED3ED6" w:rsidP="0029773A">
            <w:r w:rsidRPr="009A6505">
              <w:rPr>
                <w:rFonts w:ascii="Times New Roman" w:hAnsi="Times New Roman"/>
                <w:sz w:val="24"/>
                <w:szCs w:val="24"/>
                <w:bdr w:val="none" w:sz="0" w:space="0" w:color="auto" w:frame="1"/>
                <w:lang w:eastAsia="ru-RU"/>
              </w:rPr>
              <w:t>Опрос, тест, решение ситуационных задач</w:t>
            </w:r>
          </w:p>
        </w:tc>
      </w:tr>
      <w:tr w:rsidR="00ED3ED6" w:rsidRPr="008C5679" w:rsidTr="008C2F19">
        <w:trPr>
          <w:gridBefore w:val="1"/>
          <w:wBefore w:w="7" w:type="dxa"/>
          <w:trHeight w:val="20"/>
          <w:jc w:val="center"/>
        </w:trPr>
        <w:tc>
          <w:tcPr>
            <w:tcW w:w="368" w:type="dxa"/>
          </w:tcPr>
          <w:p w:rsidR="00ED3ED6" w:rsidRDefault="00ED3ED6" w:rsidP="0029773A">
            <w:pPr>
              <w:spacing w:after="0" w:line="240" w:lineRule="auto"/>
              <w:contextualSpacing/>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t>17</w:t>
            </w:r>
          </w:p>
        </w:tc>
        <w:tc>
          <w:tcPr>
            <w:tcW w:w="2512" w:type="dxa"/>
          </w:tcPr>
          <w:p w:rsidR="00ED3ED6" w:rsidRPr="000D19F0" w:rsidRDefault="00ED3ED6" w:rsidP="0029773A">
            <w:pPr>
              <w:spacing w:after="0" w:line="240" w:lineRule="auto"/>
              <w:contextualSpacing/>
              <w:jc w:val="both"/>
              <w:textAlignment w:val="baseline"/>
              <w:rPr>
                <w:rFonts w:ascii="Times New Roman" w:hAnsi="Times New Roman"/>
                <w:sz w:val="24"/>
                <w:szCs w:val="24"/>
                <w:lang w:eastAsia="ru-RU"/>
              </w:rPr>
            </w:pPr>
            <w:r w:rsidRPr="000D19F0">
              <w:rPr>
                <w:rFonts w:ascii="Times New Roman" w:hAnsi="Times New Roman"/>
                <w:sz w:val="24"/>
                <w:szCs w:val="24"/>
                <w:lang w:eastAsia="ru-RU"/>
              </w:rPr>
              <w:t>Единый сельскохозяйственный налог (ЕСХН).</w:t>
            </w:r>
          </w:p>
        </w:tc>
        <w:tc>
          <w:tcPr>
            <w:tcW w:w="3540" w:type="dxa"/>
          </w:tcPr>
          <w:p w:rsidR="00ED3ED6" w:rsidRDefault="00ED3ED6" w:rsidP="0012396E">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12396E">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Default="00ED3ED6" w:rsidP="0012396E">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 xml:space="preserve">Ответственность за нарушение </w:t>
            </w:r>
            <w:r>
              <w:rPr>
                <w:rFonts w:ascii="Times New Roman" w:hAnsi="Times New Roman"/>
                <w:sz w:val="24"/>
                <w:szCs w:val="24"/>
                <w:bdr w:val="none" w:sz="0" w:space="0" w:color="auto" w:frame="1"/>
                <w:lang w:eastAsia="ru-RU"/>
              </w:rPr>
              <w:lastRenderedPageBreak/>
              <w:t>сроков и порядка уплаты налога.</w:t>
            </w:r>
          </w:p>
          <w:p w:rsidR="00ED3ED6" w:rsidRPr="0077064F" w:rsidRDefault="00ED3ED6" w:rsidP="0012396E">
            <w:pPr>
              <w:spacing w:after="0" w:line="240" w:lineRule="auto"/>
              <w:contextualSpacing/>
              <w:textAlignment w:val="baseline"/>
              <w:rPr>
                <w:rFonts w:ascii="Times New Roman" w:hAnsi="Times New Roman"/>
                <w:i/>
                <w:sz w:val="24"/>
                <w:szCs w:val="24"/>
                <w:bdr w:val="none" w:sz="0" w:space="0" w:color="auto" w:frame="1"/>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rPr>
                <w:rFonts w:ascii="Times New Roman" w:hAnsi="Times New Roman"/>
                <w:sz w:val="24"/>
                <w:szCs w:val="24"/>
              </w:rPr>
            </w:pPr>
            <w:r>
              <w:rPr>
                <w:rFonts w:ascii="Times New Roman" w:hAnsi="Times New Roman"/>
                <w:sz w:val="24"/>
                <w:szCs w:val="24"/>
              </w:rPr>
              <w:lastRenderedPageBreak/>
              <w:t>ПК-4</w:t>
            </w:r>
          </w:p>
        </w:tc>
        <w:tc>
          <w:tcPr>
            <w:tcW w:w="1499" w:type="dxa"/>
          </w:tcPr>
          <w:p w:rsidR="00ED3ED6" w:rsidRDefault="00ED3ED6" w:rsidP="0029773A">
            <w:r w:rsidRPr="009A6505">
              <w:rPr>
                <w:rFonts w:ascii="Times New Roman" w:hAnsi="Times New Roman"/>
                <w:sz w:val="24"/>
                <w:szCs w:val="24"/>
                <w:bdr w:val="none" w:sz="0" w:space="0" w:color="auto" w:frame="1"/>
                <w:lang w:eastAsia="ru-RU"/>
              </w:rPr>
              <w:t xml:space="preserve">Опрос, тест, решение ситуационных </w:t>
            </w:r>
            <w:r w:rsidRPr="009A6505">
              <w:rPr>
                <w:rFonts w:ascii="Times New Roman" w:hAnsi="Times New Roman"/>
                <w:sz w:val="24"/>
                <w:szCs w:val="24"/>
                <w:bdr w:val="none" w:sz="0" w:space="0" w:color="auto" w:frame="1"/>
                <w:lang w:eastAsia="ru-RU"/>
              </w:rPr>
              <w:lastRenderedPageBreak/>
              <w:t>задач</w:t>
            </w:r>
          </w:p>
        </w:tc>
      </w:tr>
      <w:tr w:rsidR="00ED3ED6" w:rsidRPr="008C5679" w:rsidTr="008C2F19">
        <w:trPr>
          <w:gridBefore w:val="1"/>
          <w:wBefore w:w="7" w:type="dxa"/>
          <w:trHeight w:val="20"/>
          <w:jc w:val="center"/>
        </w:trPr>
        <w:tc>
          <w:tcPr>
            <w:tcW w:w="368" w:type="dxa"/>
          </w:tcPr>
          <w:p w:rsidR="00ED3ED6" w:rsidRDefault="00ED3ED6" w:rsidP="0029773A">
            <w:pPr>
              <w:spacing w:after="0" w:line="240" w:lineRule="auto"/>
              <w:contextualSpacing/>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lastRenderedPageBreak/>
              <w:t>18</w:t>
            </w:r>
          </w:p>
        </w:tc>
        <w:tc>
          <w:tcPr>
            <w:tcW w:w="2512" w:type="dxa"/>
          </w:tcPr>
          <w:p w:rsidR="00ED3ED6" w:rsidRPr="006E1B73" w:rsidRDefault="00ED3ED6" w:rsidP="0029773A">
            <w:pPr>
              <w:spacing w:after="0" w:line="240" w:lineRule="auto"/>
              <w:contextualSpacing/>
              <w:jc w:val="both"/>
              <w:textAlignment w:val="baseline"/>
              <w:rPr>
                <w:rFonts w:ascii="Times New Roman" w:hAnsi="Times New Roman"/>
                <w:b/>
                <w:sz w:val="24"/>
                <w:szCs w:val="24"/>
                <w:lang w:eastAsia="ru-RU"/>
              </w:rPr>
            </w:pPr>
            <w:r w:rsidRPr="000D19F0">
              <w:rPr>
                <w:rFonts w:ascii="Times New Roman" w:hAnsi="Times New Roman"/>
                <w:sz w:val="24"/>
                <w:szCs w:val="24"/>
                <w:lang w:eastAsia="ru-RU"/>
              </w:rPr>
              <w:t>Совмещение режимов налогообложения и выбор оптимального</w:t>
            </w:r>
            <w:r w:rsidRPr="006E1B73">
              <w:rPr>
                <w:rFonts w:ascii="Times New Roman" w:hAnsi="Times New Roman"/>
                <w:b/>
                <w:sz w:val="24"/>
                <w:szCs w:val="24"/>
                <w:lang w:eastAsia="ru-RU"/>
              </w:rPr>
              <w:t>.</w:t>
            </w:r>
          </w:p>
        </w:tc>
        <w:tc>
          <w:tcPr>
            <w:tcW w:w="3540" w:type="dxa"/>
          </w:tcPr>
          <w:p w:rsidR="00ED3ED6" w:rsidRDefault="00ED3ED6" w:rsidP="0012396E">
            <w:pPr>
              <w:spacing w:after="0" w:line="240" w:lineRule="auto"/>
              <w:contextualSpacing/>
              <w:textAlignment w:val="baseline"/>
              <w:rPr>
                <w:rFonts w:ascii="Times New Roman" w:hAnsi="Times New Roman"/>
                <w:i/>
                <w:sz w:val="24"/>
                <w:szCs w:val="24"/>
                <w:bdr w:val="none" w:sz="0" w:space="0" w:color="auto" w:frame="1"/>
                <w:lang w:eastAsia="ru-RU"/>
              </w:rPr>
            </w:pPr>
            <w:r w:rsidRPr="0077064F">
              <w:rPr>
                <w:rFonts w:ascii="Times New Roman" w:hAnsi="Times New Roman"/>
                <w:i/>
                <w:sz w:val="24"/>
                <w:szCs w:val="24"/>
                <w:bdr w:val="none" w:sz="0" w:space="0" w:color="auto" w:frame="1"/>
                <w:lang w:eastAsia="ru-RU"/>
              </w:rPr>
              <w:t>Вопросы для обсуждения:</w:t>
            </w:r>
          </w:p>
          <w:p w:rsidR="00ED3ED6" w:rsidRPr="008C5679" w:rsidRDefault="00ED3ED6" w:rsidP="0012396E">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Возможности совмещения режимов налогообложения</w:t>
            </w:r>
            <w:r w:rsidRPr="008C5679">
              <w:rPr>
                <w:rFonts w:ascii="Times New Roman" w:hAnsi="Times New Roman"/>
                <w:sz w:val="24"/>
                <w:szCs w:val="24"/>
                <w:bdr w:val="none" w:sz="0" w:space="0" w:color="auto" w:frame="1"/>
                <w:lang w:eastAsia="ru-RU"/>
              </w:rPr>
              <w:t>;</w:t>
            </w:r>
          </w:p>
          <w:p w:rsidR="00ED3ED6" w:rsidRDefault="00ED3ED6" w:rsidP="0012396E">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Определение оптимального режима налогообложения организации.</w:t>
            </w:r>
          </w:p>
          <w:p w:rsidR="00ED3ED6" w:rsidRPr="0077064F" w:rsidRDefault="00ED3ED6" w:rsidP="0012396E">
            <w:pPr>
              <w:spacing w:after="0" w:line="240" w:lineRule="auto"/>
              <w:contextualSpacing/>
              <w:textAlignment w:val="baseline"/>
              <w:rPr>
                <w:rFonts w:ascii="Times New Roman" w:hAnsi="Times New Roman"/>
                <w:i/>
                <w:sz w:val="24"/>
                <w:szCs w:val="24"/>
                <w:bdr w:val="none" w:sz="0" w:space="0" w:color="auto" w:frame="1"/>
                <w:lang w:eastAsia="ru-RU"/>
              </w:rPr>
            </w:pPr>
            <w:r>
              <w:rPr>
                <w:rFonts w:ascii="Times New Roman" w:hAnsi="Times New Roman"/>
                <w:sz w:val="24"/>
                <w:szCs w:val="24"/>
                <w:bdr w:val="none" w:sz="0" w:space="0" w:color="auto" w:frame="1"/>
                <w:lang w:eastAsia="ru-RU"/>
              </w:rPr>
              <w:t>Литература: 1-3</w:t>
            </w:r>
          </w:p>
        </w:tc>
        <w:tc>
          <w:tcPr>
            <w:tcW w:w="1584" w:type="dxa"/>
          </w:tcPr>
          <w:p w:rsidR="00ED3ED6" w:rsidRDefault="00ED3ED6" w:rsidP="000D19F0">
            <w:pPr>
              <w:jc w:val="center"/>
              <w:rPr>
                <w:rFonts w:ascii="Times New Roman" w:hAnsi="Times New Roman"/>
                <w:sz w:val="24"/>
                <w:szCs w:val="24"/>
              </w:rPr>
            </w:pPr>
            <w:r>
              <w:rPr>
                <w:rFonts w:ascii="Times New Roman" w:hAnsi="Times New Roman"/>
                <w:sz w:val="24"/>
                <w:szCs w:val="24"/>
              </w:rPr>
              <w:t>ПК-4</w:t>
            </w:r>
          </w:p>
        </w:tc>
        <w:tc>
          <w:tcPr>
            <w:tcW w:w="1499" w:type="dxa"/>
          </w:tcPr>
          <w:p w:rsidR="00ED3ED6" w:rsidRDefault="00ED3ED6" w:rsidP="0029773A">
            <w:r w:rsidRPr="009A6505">
              <w:rPr>
                <w:rFonts w:ascii="Times New Roman" w:hAnsi="Times New Roman"/>
                <w:sz w:val="24"/>
                <w:szCs w:val="24"/>
                <w:bdr w:val="none" w:sz="0" w:space="0" w:color="auto" w:frame="1"/>
                <w:lang w:eastAsia="ru-RU"/>
              </w:rPr>
              <w:t>Опрос, тест, решение ситуационных задач</w:t>
            </w:r>
          </w:p>
        </w:tc>
      </w:tr>
    </w:tbl>
    <w:p w:rsidR="00ED3ED6" w:rsidRDefault="00ED3ED6" w:rsidP="00487AA2">
      <w:pPr>
        <w:spacing w:after="0" w:line="240" w:lineRule="auto"/>
        <w:contextualSpacing/>
        <w:textAlignment w:val="baseline"/>
        <w:rPr>
          <w:rFonts w:ascii="Times New Roman" w:hAnsi="Times New Roman"/>
          <w:b/>
          <w:bCs/>
          <w:sz w:val="24"/>
          <w:szCs w:val="24"/>
          <w:bdr w:val="none" w:sz="0" w:space="0" w:color="auto" w:frame="1"/>
          <w:lang w:eastAsia="ru-RU"/>
        </w:rPr>
      </w:pPr>
      <w:r w:rsidRPr="008C5679">
        <w:rPr>
          <w:rFonts w:ascii="Times New Roman" w:hAnsi="Times New Roman"/>
          <w:b/>
          <w:bCs/>
          <w:sz w:val="24"/>
          <w:szCs w:val="24"/>
          <w:bdr w:val="none" w:sz="0" w:space="0" w:color="auto" w:frame="1"/>
          <w:lang w:eastAsia="ru-RU"/>
        </w:rPr>
        <w:t xml:space="preserve">    </w:t>
      </w:r>
    </w:p>
    <w:p w:rsidR="00ED3ED6" w:rsidRPr="008C5679" w:rsidRDefault="00ED3ED6" w:rsidP="00CC1C56">
      <w:pPr>
        <w:spacing w:after="0" w:line="240" w:lineRule="auto"/>
        <w:ind w:firstLine="540"/>
        <w:contextualSpacing/>
        <w:textAlignment w:val="baseline"/>
        <w:rPr>
          <w:rFonts w:ascii="Times New Roman" w:hAnsi="Times New Roman"/>
          <w:sz w:val="24"/>
          <w:szCs w:val="24"/>
          <w:lang w:eastAsia="ru-RU"/>
        </w:rPr>
      </w:pPr>
      <w:r w:rsidRPr="008C5679">
        <w:rPr>
          <w:rFonts w:ascii="Times New Roman" w:hAnsi="Times New Roman"/>
          <w:b/>
          <w:bCs/>
          <w:sz w:val="24"/>
          <w:szCs w:val="24"/>
          <w:bdr w:val="none" w:sz="0" w:space="0" w:color="auto" w:frame="1"/>
          <w:lang w:eastAsia="ru-RU"/>
        </w:rPr>
        <w:t> 7. Образовательные технологии</w:t>
      </w:r>
    </w:p>
    <w:p w:rsidR="00ED3ED6" w:rsidRPr="001E0CAC" w:rsidRDefault="00ED3ED6" w:rsidP="00CC1C56">
      <w:pPr>
        <w:widowControl w:val="0"/>
        <w:spacing w:after="0" w:line="240" w:lineRule="auto"/>
        <w:ind w:firstLine="708"/>
        <w:jc w:val="both"/>
        <w:rPr>
          <w:rFonts w:ascii="Times New Roman" w:hAnsi="Times New Roman"/>
          <w:sz w:val="24"/>
          <w:szCs w:val="24"/>
        </w:rPr>
      </w:pPr>
      <w:r w:rsidRPr="001E0CAC">
        <w:rPr>
          <w:rFonts w:ascii="Times New Roman" w:hAnsi="Times New Roman"/>
          <w:sz w:val="24"/>
          <w:szCs w:val="24"/>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60" w:type="dxa"/>
          <w:left w:w="60" w:type="dxa"/>
          <w:bottom w:w="60" w:type="dxa"/>
          <w:right w:w="60" w:type="dxa"/>
        </w:tblCellMar>
        <w:tblLook w:val="00A0"/>
      </w:tblPr>
      <w:tblGrid>
        <w:gridCol w:w="6299"/>
        <w:gridCol w:w="1394"/>
        <w:gridCol w:w="1782"/>
      </w:tblGrid>
      <w:tr w:rsidR="00ED3ED6" w:rsidRPr="00C77FFA" w:rsidTr="00E85FB7">
        <w:trPr>
          <w:trHeight w:val="345"/>
          <w:jc w:val="center"/>
        </w:trPr>
        <w:tc>
          <w:tcPr>
            <w:tcW w:w="6299" w:type="dxa"/>
            <w:vAlign w:val="center"/>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br/>
              <w:t>Методы / Формы</w:t>
            </w:r>
          </w:p>
        </w:tc>
        <w:tc>
          <w:tcPr>
            <w:tcW w:w="1394" w:type="dxa"/>
            <w:vAlign w:val="center"/>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Лекции (Л)</w:t>
            </w:r>
          </w:p>
        </w:tc>
        <w:tc>
          <w:tcPr>
            <w:tcW w:w="1782" w:type="dxa"/>
            <w:vAlign w:val="center"/>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Семинарские занятия (С)</w:t>
            </w:r>
          </w:p>
        </w:tc>
      </w:tr>
      <w:tr w:rsidR="00ED3ED6" w:rsidRPr="008C5679" w:rsidTr="00E85FB7">
        <w:trPr>
          <w:jc w:val="center"/>
        </w:trPr>
        <w:tc>
          <w:tcPr>
            <w:tcW w:w="6299" w:type="dxa"/>
          </w:tcPr>
          <w:p w:rsidR="00ED3ED6" w:rsidRPr="008C5679" w:rsidRDefault="00ED3ED6" w:rsidP="00487AA2">
            <w:pPr>
              <w:spacing w:after="0" w:line="240" w:lineRule="auto"/>
              <w:contextualSpacing/>
              <w:textAlignment w:val="baseline"/>
              <w:rPr>
                <w:rFonts w:ascii="Times New Roman" w:hAnsi="Times New Roman"/>
                <w:sz w:val="24"/>
                <w:szCs w:val="24"/>
                <w:lang w:eastAsia="ru-RU"/>
              </w:rPr>
            </w:pPr>
            <w:proofErr w:type="spellStart"/>
            <w:r w:rsidRPr="008C5679">
              <w:rPr>
                <w:rFonts w:ascii="Times New Roman" w:hAnsi="Times New Roman"/>
                <w:sz w:val="24"/>
                <w:szCs w:val="24"/>
                <w:bdr w:val="none" w:sz="0" w:space="0" w:color="auto" w:frame="1"/>
                <w:lang w:eastAsia="ru-RU"/>
              </w:rPr>
              <w:t>Диалого</w:t>
            </w:r>
            <w:proofErr w:type="spellEnd"/>
            <w:r w:rsidRPr="008C5679">
              <w:rPr>
                <w:rFonts w:ascii="Times New Roman" w:hAnsi="Times New Roman"/>
                <w:sz w:val="24"/>
                <w:szCs w:val="24"/>
                <w:bdr w:val="none" w:sz="0" w:space="0" w:color="auto" w:frame="1"/>
                <w:lang w:eastAsia="ru-RU"/>
              </w:rPr>
              <w:t xml:space="preserve"> - дискуссионное обсуждение проблем</w:t>
            </w:r>
          </w:p>
        </w:tc>
        <w:tc>
          <w:tcPr>
            <w:tcW w:w="1394" w:type="dxa"/>
          </w:tcPr>
          <w:p w:rsidR="00ED3ED6" w:rsidRPr="008C5679" w:rsidRDefault="00ED3ED6" w:rsidP="00B6032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w:t>
            </w:r>
          </w:p>
        </w:tc>
        <w:tc>
          <w:tcPr>
            <w:tcW w:w="1782" w:type="dxa"/>
          </w:tcPr>
          <w:p w:rsidR="00ED3ED6" w:rsidRPr="008C5679" w:rsidRDefault="00ED3ED6" w:rsidP="00B6032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w:t>
            </w:r>
          </w:p>
        </w:tc>
      </w:tr>
      <w:tr w:rsidR="00ED3ED6" w:rsidRPr="008C5679" w:rsidTr="00E85FB7">
        <w:trPr>
          <w:jc w:val="center"/>
        </w:trPr>
        <w:tc>
          <w:tcPr>
            <w:tcW w:w="6299" w:type="dxa"/>
          </w:tcPr>
          <w:p w:rsidR="00ED3ED6" w:rsidRPr="008C5679" w:rsidRDefault="00ED3ED6" w:rsidP="00487AA2">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Работа в команде</w:t>
            </w:r>
          </w:p>
        </w:tc>
        <w:tc>
          <w:tcPr>
            <w:tcW w:w="1394" w:type="dxa"/>
          </w:tcPr>
          <w:p w:rsidR="00ED3ED6" w:rsidRPr="008C5679" w:rsidRDefault="00ED3ED6" w:rsidP="00B60322">
            <w:pPr>
              <w:spacing w:after="0" w:line="240" w:lineRule="auto"/>
              <w:contextualSpacing/>
              <w:jc w:val="center"/>
              <w:textAlignment w:val="baseline"/>
              <w:rPr>
                <w:rFonts w:ascii="Times New Roman" w:hAnsi="Times New Roman"/>
                <w:sz w:val="24"/>
                <w:szCs w:val="24"/>
                <w:bdr w:val="none" w:sz="0" w:space="0" w:color="auto" w:frame="1"/>
                <w:lang w:eastAsia="ru-RU"/>
              </w:rPr>
            </w:pPr>
          </w:p>
        </w:tc>
        <w:tc>
          <w:tcPr>
            <w:tcW w:w="1782" w:type="dxa"/>
          </w:tcPr>
          <w:p w:rsidR="00ED3ED6" w:rsidRPr="008C5679" w:rsidRDefault="00ED3ED6" w:rsidP="00B60322">
            <w:pPr>
              <w:spacing w:after="0" w:line="240" w:lineRule="auto"/>
              <w:contextualSpacing/>
              <w:jc w:val="center"/>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t>+</w:t>
            </w:r>
          </w:p>
        </w:tc>
      </w:tr>
      <w:tr w:rsidR="00ED3ED6" w:rsidRPr="008C5679" w:rsidTr="00E85FB7">
        <w:trPr>
          <w:jc w:val="center"/>
        </w:trPr>
        <w:tc>
          <w:tcPr>
            <w:tcW w:w="6299" w:type="dxa"/>
          </w:tcPr>
          <w:p w:rsidR="00ED3ED6" w:rsidRPr="008C5679" w:rsidRDefault="00ED3ED6" w:rsidP="00487AA2">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Решение ситуационных задач</w:t>
            </w:r>
          </w:p>
        </w:tc>
        <w:tc>
          <w:tcPr>
            <w:tcW w:w="1394" w:type="dxa"/>
          </w:tcPr>
          <w:p w:rsidR="00ED3ED6" w:rsidRPr="008C5679" w:rsidRDefault="00ED3ED6" w:rsidP="00B60322">
            <w:pPr>
              <w:spacing w:after="0" w:line="240" w:lineRule="auto"/>
              <w:contextualSpacing/>
              <w:jc w:val="center"/>
              <w:textAlignment w:val="baseline"/>
              <w:rPr>
                <w:rFonts w:ascii="Times New Roman" w:hAnsi="Times New Roman"/>
                <w:sz w:val="24"/>
                <w:szCs w:val="24"/>
                <w:bdr w:val="none" w:sz="0" w:space="0" w:color="auto" w:frame="1"/>
                <w:lang w:eastAsia="ru-RU"/>
              </w:rPr>
            </w:pPr>
          </w:p>
        </w:tc>
        <w:tc>
          <w:tcPr>
            <w:tcW w:w="1782" w:type="dxa"/>
          </w:tcPr>
          <w:p w:rsidR="00ED3ED6" w:rsidRDefault="00ED3ED6" w:rsidP="00B60322">
            <w:pPr>
              <w:spacing w:after="0" w:line="240" w:lineRule="auto"/>
              <w:contextualSpacing/>
              <w:jc w:val="center"/>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t>+</w:t>
            </w:r>
          </w:p>
        </w:tc>
      </w:tr>
      <w:tr w:rsidR="00ED3ED6" w:rsidRPr="008C5679" w:rsidTr="00E85FB7">
        <w:trPr>
          <w:jc w:val="center"/>
        </w:trPr>
        <w:tc>
          <w:tcPr>
            <w:tcW w:w="6299" w:type="dxa"/>
          </w:tcPr>
          <w:p w:rsidR="00ED3ED6" w:rsidRPr="008C5679" w:rsidRDefault="00ED3ED6" w:rsidP="00487AA2">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394" w:type="dxa"/>
          </w:tcPr>
          <w:p w:rsidR="00ED3ED6" w:rsidRPr="008C5679" w:rsidRDefault="00ED3ED6" w:rsidP="00B6032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br/>
            </w:r>
          </w:p>
        </w:tc>
        <w:tc>
          <w:tcPr>
            <w:tcW w:w="1782" w:type="dxa"/>
          </w:tcPr>
          <w:p w:rsidR="00ED3ED6" w:rsidRPr="008C5679" w:rsidRDefault="00ED3ED6" w:rsidP="00B6032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w:t>
            </w:r>
          </w:p>
        </w:tc>
      </w:tr>
    </w:tbl>
    <w:p w:rsidR="00ED3ED6" w:rsidRPr="008C5679" w:rsidRDefault="00ED3ED6" w:rsidP="00CC1C56">
      <w:pPr>
        <w:spacing w:after="0" w:line="240" w:lineRule="auto"/>
        <w:ind w:left="708"/>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br/>
      </w:r>
      <w:bookmarkStart w:id="4" w:name="_Toc398033662"/>
      <w:bookmarkEnd w:id="4"/>
      <w:r>
        <w:rPr>
          <w:rFonts w:ascii="Times New Roman" w:hAnsi="Times New Roman"/>
          <w:b/>
          <w:bCs/>
          <w:sz w:val="24"/>
          <w:szCs w:val="24"/>
          <w:bdr w:val="none" w:sz="0" w:space="0" w:color="auto" w:frame="1"/>
          <w:lang w:eastAsia="ru-RU"/>
        </w:rPr>
        <w:t>8. План</w:t>
      </w:r>
      <w:r w:rsidRPr="008C5679">
        <w:rPr>
          <w:rFonts w:ascii="Times New Roman" w:hAnsi="Times New Roman"/>
          <w:b/>
          <w:bCs/>
          <w:sz w:val="24"/>
          <w:szCs w:val="24"/>
          <w:bdr w:val="none" w:sz="0" w:space="0" w:color="auto" w:frame="1"/>
          <w:lang w:eastAsia="ru-RU"/>
        </w:rPr>
        <w:t xml:space="preserve"> самостоятельной работы студентов</w:t>
      </w:r>
    </w:p>
    <w:tbl>
      <w:tblPr>
        <w:tblW w:w="94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60" w:type="dxa"/>
          <w:right w:w="60" w:type="dxa"/>
        </w:tblCellMar>
        <w:tblLook w:val="00A0"/>
      </w:tblPr>
      <w:tblGrid>
        <w:gridCol w:w="486"/>
        <w:gridCol w:w="4457"/>
        <w:gridCol w:w="1921"/>
        <w:gridCol w:w="2552"/>
      </w:tblGrid>
      <w:tr w:rsidR="00ED3ED6" w:rsidRPr="00C77FFA" w:rsidTr="00BA796B">
        <w:trPr>
          <w:trHeight w:val="20"/>
        </w:trPr>
        <w:tc>
          <w:tcPr>
            <w:tcW w:w="486" w:type="dxa"/>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 п/п</w:t>
            </w:r>
          </w:p>
        </w:tc>
        <w:tc>
          <w:tcPr>
            <w:tcW w:w="4457" w:type="dxa"/>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Содержание самостоятельной работы студентов</w:t>
            </w:r>
          </w:p>
        </w:tc>
        <w:tc>
          <w:tcPr>
            <w:tcW w:w="1921" w:type="dxa"/>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Формируемые компетенции</w:t>
            </w:r>
          </w:p>
        </w:tc>
        <w:tc>
          <w:tcPr>
            <w:tcW w:w="2552" w:type="dxa"/>
          </w:tcPr>
          <w:p w:rsidR="00ED3ED6" w:rsidRPr="00C77FFA" w:rsidRDefault="00ED3ED6" w:rsidP="00C77FFA">
            <w:pPr>
              <w:spacing w:after="0" w:line="240" w:lineRule="auto"/>
              <w:contextualSpacing/>
              <w:jc w:val="center"/>
              <w:textAlignment w:val="baseline"/>
              <w:rPr>
                <w:rFonts w:ascii="Times New Roman" w:hAnsi="Times New Roman"/>
                <w:b/>
                <w:sz w:val="24"/>
                <w:szCs w:val="24"/>
                <w:lang w:eastAsia="ru-RU"/>
              </w:rPr>
            </w:pPr>
            <w:r w:rsidRPr="00C77FFA">
              <w:rPr>
                <w:rFonts w:ascii="Times New Roman" w:hAnsi="Times New Roman"/>
                <w:b/>
                <w:sz w:val="24"/>
                <w:szCs w:val="24"/>
                <w:bdr w:val="none" w:sz="0" w:space="0" w:color="auto" w:frame="1"/>
                <w:lang w:eastAsia="ru-RU"/>
              </w:rPr>
              <w:t>Форма отчетности студента</w:t>
            </w:r>
          </w:p>
        </w:tc>
      </w:tr>
      <w:tr w:rsidR="00ED3ED6" w:rsidRPr="008C5679" w:rsidTr="00BA796B">
        <w:trPr>
          <w:trHeight w:val="20"/>
        </w:trPr>
        <w:tc>
          <w:tcPr>
            <w:tcW w:w="486" w:type="dxa"/>
          </w:tcPr>
          <w:p w:rsidR="00ED3ED6" w:rsidRPr="008C5679" w:rsidRDefault="00ED3ED6" w:rsidP="00C77FFA">
            <w:pPr>
              <w:spacing w:after="0" w:line="240" w:lineRule="auto"/>
              <w:contextualSpacing/>
              <w:jc w:val="both"/>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Изучение литературы и нормативно правовых актов по теме.</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Дискуссия, подготовка докладов и сообщений</w:t>
            </w:r>
          </w:p>
        </w:tc>
      </w:tr>
      <w:tr w:rsidR="00ED3ED6" w:rsidRPr="008C5679" w:rsidTr="00BA796B">
        <w:trPr>
          <w:trHeight w:val="20"/>
        </w:trPr>
        <w:tc>
          <w:tcPr>
            <w:tcW w:w="486"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2.</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Работа над лекционным материалом</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Конспект</w:t>
            </w:r>
          </w:p>
        </w:tc>
      </w:tr>
      <w:tr w:rsidR="00ED3ED6" w:rsidRPr="008C5679" w:rsidTr="00BA796B">
        <w:trPr>
          <w:trHeight w:val="20"/>
        </w:trPr>
        <w:tc>
          <w:tcPr>
            <w:tcW w:w="486"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3.</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 xml:space="preserve">Подготовка к решению </w:t>
            </w:r>
            <w:r>
              <w:rPr>
                <w:rFonts w:ascii="Times New Roman" w:hAnsi="Times New Roman"/>
                <w:sz w:val="24"/>
                <w:szCs w:val="24"/>
                <w:bdr w:val="none" w:sz="0" w:space="0" w:color="auto" w:frame="1"/>
                <w:lang w:eastAsia="ru-RU"/>
              </w:rPr>
              <w:t xml:space="preserve">ситуационных </w:t>
            </w:r>
            <w:r w:rsidRPr="008C5679">
              <w:rPr>
                <w:rFonts w:ascii="Times New Roman" w:hAnsi="Times New Roman"/>
                <w:sz w:val="24"/>
                <w:szCs w:val="24"/>
                <w:bdr w:val="none" w:sz="0" w:space="0" w:color="auto" w:frame="1"/>
                <w:lang w:eastAsia="ru-RU"/>
              </w:rPr>
              <w:t>задач</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Решенные задачи</w:t>
            </w:r>
          </w:p>
        </w:tc>
      </w:tr>
      <w:tr w:rsidR="00ED3ED6" w:rsidRPr="008C5679" w:rsidTr="00BA796B">
        <w:trPr>
          <w:trHeight w:val="20"/>
        </w:trPr>
        <w:tc>
          <w:tcPr>
            <w:tcW w:w="486"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4</w:t>
            </w:r>
            <w:r w:rsidRPr="008C5679">
              <w:rPr>
                <w:rFonts w:ascii="Times New Roman" w:hAnsi="Times New Roman"/>
                <w:sz w:val="24"/>
                <w:szCs w:val="24"/>
                <w:bdr w:val="none" w:sz="0" w:space="0" w:color="auto" w:frame="1"/>
                <w:lang w:eastAsia="ru-RU"/>
              </w:rPr>
              <w:t>.</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Подготовка реферата</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Текст реферата</w:t>
            </w:r>
          </w:p>
        </w:tc>
      </w:tr>
      <w:tr w:rsidR="00ED3ED6" w:rsidRPr="008C5679" w:rsidTr="00BA796B">
        <w:trPr>
          <w:trHeight w:val="20"/>
        </w:trPr>
        <w:tc>
          <w:tcPr>
            <w:tcW w:w="486"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5</w:t>
            </w:r>
            <w:r w:rsidRPr="008C5679">
              <w:rPr>
                <w:rFonts w:ascii="Times New Roman" w:hAnsi="Times New Roman"/>
                <w:sz w:val="24"/>
                <w:szCs w:val="24"/>
                <w:bdr w:val="none" w:sz="0" w:space="0" w:color="auto" w:frame="1"/>
                <w:lang w:eastAsia="ru-RU"/>
              </w:rPr>
              <w:t>.</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Выполнение самостоятельных заданий</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Выполненные задания</w:t>
            </w:r>
          </w:p>
        </w:tc>
      </w:tr>
      <w:tr w:rsidR="00ED3ED6" w:rsidRPr="008C5679" w:rsidTr="00BA796B">
        <w:trPr>
          <w:trHeight w:val="20"/>
        </w:trPr>
        <w:tc>
          <w:tcPr>
            <w:tcW w:w="486"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6</w:t>
            </w:r>
            <w:r w:rsidRPr="008C5679">
              <w:rPr>
                <w:rFonts w:ascii="Times New Roman" w:hAnsi="Times New Roman"/>
                <w:sz w:val="24"/>
                <w:szCs w:val="24"/>
                <w:bdr w:val="none" w:sz="0" w:space="0" w:color="auto" w:frame="1"/>
                <w:lang w:eastAsia="ru-RU"/>
              </w:rPr>
              <w:t>.</w:t>
            </w:r>
          </w:p>
        </w:tc>
        <w:tc>
          <w:tcPr>
            <w:tcW w:w="4457"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Тестирование</w:t>
            </w:r>
          </w:p>
        </w:tc>
        <w:tc>
          <w:tcPr>
            <w:tcW w:w="1921" w:type="dxa"/>
          </w:tcPr>
          <w:p w:rsidR="00ED3ED6" w:rsidRDefault="00ED3ED6" w:rsidP="00B60322">
            <w:pPr>
              <w:jc w:val="center"/>
            </w:pPr>
            <w:r>
              <w:rPr>
                <w:rFonts w:ascii="Times New Roman" w:hAnsi="Times New Roman"/>
                <w:sz w:val="24"/>
                <w:szCs w:val="24"/>
              </w:rPr>
              <w:t>ПК-4</w:t>
            </w:r>
          </w:p>
        </w:tc>
        <w:tc>
          <w:tcPr>
            <w:tcW w:w="2552" w:type="dxa"/>
          </w:tcPr>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Зачет</w:t>
            </w:r>
          </w:p>
          <w:p w:rsidR="00ED3ED6" w:rsidRPr="008C5679" w:rsidRDefault="00ED3ED6" w:rsidP="00C77FFA">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Допуск к экзамену</w:t>
            </w:r>
          </w:p>
        </w:tc>
      </w:tr>
    </w:tbl>
    <w:p w:rsidR="00ED3ED6" w:rsidRPr="00AF1A99" w:rsidRDefault="00ED3ED6" w:rsidP="00CC1C56">
      <w:pPr>
        <w:ind w:left="708"/>
        <w:rPr>
          <w:rFonts w:ascii="Times New Roman" w:hAnsi="Times New Roman"/>
          <w:b/>
          <w:sz w:val="24"/>
          <w:szCs w:val="24"/>
        </w:rPr>
      </w:pPr>
      <w:r w:rsidRPr="008C5679">
        <w:rPr>
          <w:rFonts w:ascii="Times New Roman" w:hAnsi="Times New Roman"/>
          <w:sz w:val="24"/>
          <w:szCs w:val="24"/>
          <w:bdr w:val="none" w:sz="0" w:space="0" w:color="auto" w:frame="1"/>
          <w:lang w:eastAsia="ru-RU"/>
        </w:rPr>
        <w:br/>
      </w:r>
      <w:bookmarkStart w:id="5" w:name="_Toc398213644"/>
      <w:bookmarkStart w:id="6" w:name="_Toc400033498"/>
      <w:bookmarkEnd w:id="5"/>
      <w:r w:rsidRPr="00AF1A99">
        <w:rPr>
          <w:rFonts w:ascii="Times New Roman" w:hAnsi="Times New Roman"/>
          <w:b/>
          <w:sz w:val="24"/>
          <w:szCs w:val="24"/>
        </w:rPr>
        <w:t>9.</w:t>
      </w:r>
      <w:bookmarkEnd w:id="6"/>
      <w:r w:rsidRPr="00AF1A99">
        <w:rPr>
          <w:rFonts w:ascii="Times New Roman" w:hAnsi="Times New Roman"/>
          <w:b/>
          <w:sz w:val="24"/>
          <w:szCs w:val="24"/>
        </w:rPr>
        <w:t xml:space="preserve"> Контроль знаний по дисциплине</w:t>
      </w:r>
    </w:p>
    <w:p w:rsidR="00ED3ED6" w:rsidRPr="00AF1A99" w:rsidRDefault="00ED3ED6" w:rsidP="00CC1C56">
      <w:pPr>
        <w:spacing w:after="0" w:line="240" w:lineRule="auto"/>
        <w:ind w:firstLine="708"/>
        <w:jc w:val="both"/>
        <w:rPr>
          <w:rFonts w:ascii="Times New Roman" w:hAnsi="Times New Roman"/>
          <w:b/>
          <w:sz w:val="24"/>
          <w:szCs w:val="24"/>
        </w:rPr>
      </w:pPr>
      <w:r w:rsidRPr="00AF1A99">
        <w:rPr>
          <w:rFonts w:ascii="Times New Roman" w:hAnsi="Times New Roman"/>
          <w:sz w:val="24"/>
          <w:szCs w:val="24"/>
        </w:rPr>
        <w:t>По дисциплине предусмотрен текущий контроль и промежуточная аттестация.</w:t>
      </w:r>
    </w:p>
    <w:p w:rsidR="00ED3ED6" w:rsidRPr="00AF1A99" w:rsidRDefault="00ED3ED6" w:rsidP="00CC1C56">
      <w:pPr>
        <w:spacing w:after="0" w:line="240" w:lineRule="auto"/>
        <w:ind w:firstLine="709"/>
        <w:jc w:val="both"/>
        <w:rPr>
          <w:rFonts w:ascii="Times New Roman" w:hAnsi="Times New Roman"/>
          <w:sz w:val="24"/>
          <w:szCs w:val="24"/>
        </w:rPr>
      </w:pPr>
      <w:bookmarkStart w:id="7" w:name="ve"/>
      <w:bookmarkEnd w:id="7"/>
      <w:r w:rsidRPr="00AF1A99">
        <w:rPr>
          <w:rFonts w:ascii="Times New Roman" w:hAnsi="Times New Roman"/>
          <w:i/>
          <w:color w:val="000000"/>
          <w:sz w:val="24"/>
          <w:szCs w:val="24"/>
        </w:rPr>
        <w:t>Текущий контроль</w:t>
      </w:r>
      <w:r w:rsidRPr="00AF1A99">
        <w:rPr>
          <w:rFonts w:ascii="Times New Roman" w:hAnsi="Times New Roman"/>
          <w:color w:val="000000"/>
          <w:sz w:val="24"/>
          <w:szCs w:val="24"/>
        </w:rPr>
        <w:t xml:space="preserve"> успеваемости студента </w:t>
      </w:r>
      <w:r w:rsidRPr="00AF1A99">
        <w:rPr>
          <w:rFonts w:ascii="Times New Roman" w:hAnsi="Times New Roman"/>
          <w:bCs/>
          <w:sz w:val="24"/>
          <w:szCs w:val="24"/>
        </w:rPr>
        <w:t xml:space="preserve">– </w:t>
      </w:r>
      <w:r w:rsidRPr="00AF1A99">
        <w:rPr>
          <w:rFonts w:ascii="Times New Roman" w:hAnsi="Times New Roman"/>
          <w:color w:val="000000"/>
          <w:sz w:val="24"/>
          <w:szCs w:val="24"/>
        </w:rPr>
        <w:t>одна из составляющих оценки качества усвоения образовательных программ. Текущий контроль проводится в течение семестра (в соответствии с обозначенными формами контроля усвоения знаний и формами отчетности студентов по самостоятельной работе).</w:t>
      </w:r>
    </w:p>
    <w:p w:rsidR="00ED3ED6" w:rsidRDefault="00ED3ED6" w:rsidP="00A53C80">
      <w:pPr>
        <w:spacing w:after="0" w:line="240" w:lineRule="auto"/>
        <w:ind w:firstLine="709"/>
        <w:jc w:val="both"/>
        <w:rPr>
          <w:rFonts w:ascii="Times New Roman" w:hAnsi="Times New Roman"/>
          <w:sz w:val="24"/>
          <w:szCs w:val="24"/>
        </w:rPr>
      </w:pPr>
      <w:r w:rsidRPr="00AF1A99">
        <w:rPr>
          <w:rFonts w:ascii="Times New Roman" w:hAnsi="Times New Roman"/>
          <w:i/>
          <w:color w:val="000000"/>
          <w:sz w:val="24"/>
          <w:szCs w:val="24"/>
        </w:rPr>
        <w:t>Промежуточная</w:t>
      </w:r>
      <w:r w:rsidRPr="00AF1A99">
        <w:rPr>
          <w:rFonts w:ascii="Times New Roman" w:hAnsi="Times New Roman"/>
          <w:i/>
          <w:sz w:val="24"/>
          <w:szCs w:val="24"/>
        </w:rPr>
        <w:t xml:space="preserve"> аттестация</w:t>
      </w:r>
      <w:r w:rsidRPr="00AF1A99">
        <w:rPr>
          <w:rFonts w:ascii="Times New Roman" w:hAnsi="Times New Roman"/>
          <w:sz w:val="24"/>
          <w:szCs w:val="24"/>
        </w:rPr>
        <w:t xml:space="preserve"> проводится по окончании изучения дисциплины в виде </w:t>
      </w:r>
      <w:r w:rsidRPr="002349EF">
        <w:rPr>
          <w:rFonts w:ascii="Times New Roman" w:hAnsi="Times New Roman"/>
          <w:b/>
          <w:sz w:val="24"/>
          <w:szCs w:val="24"/>
        </w:rPr>
        <w:t>зачета,</w:t>
      </w:r>
      <w:r>
        <w:rPr>
          <w:rFonts w:ascii="Times New Roman" w:hAnsi="Times New Roman"/>
          <w:b/>
          <w:sz w:val="24"/>
          <w:szCs w:val="24"/>
        </w:rPr>
        <w:t xml:space="preserve"> </w:t>
      </w:r>
      <w:r w:rsidRPr="00AF1A99">
        <w:rPr>
          <w:rFonts w:ascii="Times New Roman" w:hAnsi="Times New Roman"/>
          <w:b/>
          <w:i/>
          <w:sz w:val="24"/>
          <w:szCs w:val="24"/>
        </w:rPr>
        <w:t>экзамена</w:t>
      </w:r>
      <w:r w:rsidRPr="00AF1A99">
        <w:rPr>
          <w:rFonts w:ascii="Times New Roman" w:hAnsi="Times New Roman"/>
          <w:sz w:val="24"/>
          <w:szCs w:val="24"/>
        </w:rPr>
        <w:t xml:space="preserve">. Вопросы к промежуточной аттестации сформулированы в </w:t>
      </w:r>
      <w:r w:rsidRPr="00C3062D">
        <w:rPr>
          <w:rFonts w:ascii="Times New Roman" w:hAnsi="Times New Roman"/>
          <w:b/>
          <w:sz w:val="24"/>
          <w:szCs w:val="24"/>
        </w:rPr>
        <w:t>Оценочных и методических материалах</w:t>
      </w:r>
      <w:r>
        <w:rPr>
          <w:rFonts w:ascii="Times New Roman" w:hAnsi="Times New Roman"/>
          <w:sz w:val="24"/>
          <w:szCs w:val="24"/>
        </w:rPr>
        <w:t>.</w:t>
      </w:r>
    </w:p>
    <w:p w:rsidR="00ED3ED6" w:rsidRDefault="00ED3ED6" w:rsidP="00487AA2">
      <w:pPr>
        <w:spacing w:after="0" w:line="240" w:lineRule="auto"/>
        <w:contextualSpacing/>
        <w:jc w:val="center"/>
        <w:textAlignment w:val="baseline"/>
        <w:rPr>
          <w:rFonts w:ascii="Times New Roman" w:hAnsi="Times New Roman"/>
          <w:b/>
          <w:bCs/>
          <w:sz w:val="24"/>
          <w:szCs w:val="24"/>
          <w:bdr w:val="none" w:sz="0" w:space="0" w:color="auto" w:frame="1"/>
          <w:lang w:eastAsia="ru-RU"/>
        </w:rPr>
      </w:pPr>
      <w:bookmarkStart w:id="8" w:name="_Toc398213645"/>
      <w:bookmarkEnd w:id="8"/>
    </w:p>
    <w:p w:rsidR="00ED3ED6" w:rsidRPr="008C5679" w:rsidRDefault="00ED3ED6" w:rsidP="00487AA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b/>
          <w:bCs/>
          <w:sz w:val="24"/>
          <w:szCs w:val="24"/>
          <w:bdr w:val="none" w:sz="0" w:space="0" w:color="auto" w:frame="1"/>
          <w:lang w:eastAsia="ru-RU"/>
        </w:rPr>
        <w:t>10. Учебно-методическое и информационное обеспечение дисциплины:</w:t>
      </w:r>
    </w:p>
    <w:p w:rsidR="00ED3ED6" w:rsidRDefault="00ED3ED6" w:rsidP="00691AE7">
      <w:pPr>
        <w:pStyle w:val="a8"/>
        <w:spacing w:after="0" w:line="240" w:lineRule="auto"/>
        <w:ind w:left="0"/>
        <w:jc w:val="both"/>
        <w:textAlignment w:val="baseline"/>
        <w:rPr>
          <w:rFonts w:ascii="Times New Roman" w:hAnsi="Times New Roman"/>
          <w:b/>
          <w:i/>
          <w:sz w:val="24"/>
          <w:szCs w:val="24"/>
          <w:bdr w:val="none" w:sz="0" w:space="0" w:color="auto" w:frame="1"/>
          <w:lang w:eastAsia="ru-RU"/>
        </w:rPr>
      </w:pPr>
      <w:bookmarkStart w:id="9" w:name="l"/>
      <w:bookmarkEnd w:id="9"/>
      <w:r>
        <w:rPr>
          <w:rFonts w:ascii="Times New Roman" w:hAnsi="Times New Roman"/>
          <w:b/>
          <w:i/>
          <w:sz w:val="24"/>
          <w:szCs w:val="24"/>
          <w:bdr w:val="none" w:sz="0" w:space="0" w:color="auto" w:frame="1"/>
          <w:lang w:eastAsia="ru-RU"/>
        </w:rPr>
        <w:t>а</w:t>
      </w:r>
      <w:r w:rsidRPr="000B347E">
        <w:rPr>
          <w:rFonts w:ascii="Times New Roman" w:hAnsi="Times New Roman"/>
          <w:b/>
          <w:i/>
          <w:sz w:val="24"/>
          <w:szCs w:val="24"/>
          <w:bdr w:val="none" w:sz="0" w:space="0" w:color="auto" w:frame="1"/>
          <w:lang w:eastAsia="ru-RU"/>
        </w:rPr>
        <w:t>) основная литература:</w:t>
      </w:r>
    </w:p>
    <w:p w:rsidR="00ED3ED6" w:rsidRPr="007A65F5" w:rsidRDefault="00ED3ED6" w:rsidP="007A65F5">
      <w:pPr>
        <w:pStyle w:val="a8"/>
        <w:numPr>
          <w:ilvl w:val="0"/>
          <w:numId w:val="25"/>
        </w:numPr>
        <w:spacing w:after="0" w:line="240" w:lineRule="auto"/>
        <w:jc w:val="both"/>
        <w:textAlignment w:val="baseline"/>
        <w:rPr>
          <w:rFonts w:ascii="Times New Roman" w:hAnsi="Times New Roman"/>
          <w:sz w:val="24"/>
          <w:szCs w:val="24"/>
        </w:rPr>
      </w:pPr>
      <w:proofErr w:type="spellStart"/>
      <w:r w:rsidRPr="007A65F5">
        <w:rPr>
          <w:rFonts w:ascii="Times New Roman" w:hAnsi="Times New Roman"/>
          <w:sz w:val="24"/>
          <w:szCs w:val="24"/>
        </w:rPr>
        <w:lastRenderedPageBreak/>
        <w:t>Балибалова</w:t>
      </w:r>
      <w:proofErr w:type="spellEnd"/>
      <w:r w:rsidRPr="007A65F5">
        <w:rPr>
          <w:rFonts w:ascii="Times New Roman" w:hAnsi="Times New Roman"/>
          <w:sz w:val="24"/>
          <w:szCs w:val="24"/>
        </w:rPr>
        <w:t>, Д. И.      Налоговое право. Краткий кур</w:t>
      </w:r>
      <w:r w:rsidR="00D31D46">
        <w:rPr>
          <w:rFonts w:ascii="Times New Roman" w:hAnsi="Times New Roman"/>
          <w:sz w:val="24"/>
          <w:szCs w:val="24"/>
        </w:rPr>
        <w:t>с лекций:  [Электронный ресурс]</w:t>
      </w:r>
      <w:r w:rsidRPr="007A65F5">
        <w:rPr>
          <w:rFonts w:ascii="Times New Roman" w:hAnsi="Times New Roman"/>
          <w:sz w:val="24"/>
          <w:szCs w:val="24"/>
        </w:rPr>
        <w:t xml:space="preserve">: учебное пособие / Д. И. </w:t>
      </w:r>
      <w:proofErr w:type="spellStart"/>
      <w:r w:rsidRPr="007A65F5">
        <w:rPr>
          <w:rFonts w:ascii="Times New Roman" w:hAnsi="Times New Roman"/>
          <w:sz w:val="24"/>
          <w:szCs w:val="24"/>
        </w:rPr>
        <w:t>Балибалова</w:t>
      </w:r>
      <w:proofErr w:type="spellEnd"/>
      <w:proofErr w:type="gramStart"/>
      <w:r w:rsidRPr="007A65F5">
        <w:rPr>
          <w:rFonts w:ascii="Times New Roman" w:hAnsi="Times New Roman"/>
          <w:sz w:val="24"/>
          <w:szCs w:val="24"/>
        </w:rPr>
        <w:t xml:space="preserve"> ;</w:t>
      </w:r>
      <w:proofErr w:type="gramEnd"/>
      <w:r w:rsidRPr="007A65F5">
        <w:rPr>
          <w:rFonts w:ascii="Times New Roman" w:hAnsi="Times New Roman"/>
          <w:sz w:val="24"/>
          <w:szCs w:val="24"/>
        </w:rPr>
        <w:t xml:space="preserve"> СПб </w:t>
      </w:r>
      <w:proofErr w:type="spellStart"/>
      <w:r w:rsidRPr="007A65F5">
        <w:rPr>
          <w:rFonts w:ascii="Times New Roman" w:hAnsi="Times New Roman"/>
          <w:sz w:val="24"/>
          <w:szCs w:val="24"/>
        </w:rPr>
        <w:t>Гуманит</w:t>
      </w:r>
      <w:proofErr w:type="spellEnd"/>
      <w:r w:rsidRPr="007A65F5">
        <w:rPr>
          <w:rFonts w:ascii="Times New Roman" w:hAnsi="Times New Roman"/>
          <w:sz w:val="24"/>
          <w:szCs w:val="24"/>
        </w:rPr>
        <w:t xml:space="preserve">. ун-т профсоюзов. - </w:t>
      </w:r>
      <w:proofErr w:type="spellStart"/>
      <w:r w:rsidRPr="007A65F5">
        <w:rPr>
          <w:rFonts w:ascii="Times New Roman" w:hAnsi="Times New Roman"/>
          <w:sz w:val="24"/>
          <w:szCs w:val="24"/>
        </w:rPr>
        <w:t>СПб.:СПбГУП</w:t>
      </w:r>
      <w:proofErr w:type="spellEnd"/>
      <w:r w:rsidRPr="007A65F5">
        <w:rPr>
          <w:rFonts w:ascii="Times New Roman" w:hAnsi="Times New Roman"/>
          <w:sz w:val="24"/>
          <w:szCs w:val="24"/>
        </w:rPr>
        <w:t xml:space="preserve">, 2020. - 1 эл. опт. диск (CD-ROM). - (Электронная библиотека Университета; </w:t>
      </w:r>
      <w:proofErr w:type="spellStart"/>
      <w:r w:rsidRPr="007A65F5">
        <w:rPr>
          <w:rFonts w:ascii="Times New Roman" w:hAnsi="Times New Roman"/>
          <w:sz w:val="24"/>
          <w:szCs w:val="24"/>
        </w:rPr>
        <w:t>вып</w:t>
      </w:r>
      <w:proofErr w:type="spellEnd"/>
      <w:r w:rsidRPr="007A65F5">
        <w:rPr>
          <w:rFonts w:ascii="Times New Roman" w:hAnsi="Times New Roman"/>
          <w:sz w:val="24"/>
          <w:szCs w:val="24"/>
        </w:rPr>
        <w:t>. 22). -  URL: http://library.gup.ru/jirbis2/index.php?option=com_irbis&amp;view=irbis&amp;Itemid=108&amp;task=set_static_req&amp;sys_code=67.622</w:t>
      </w:r>
      <w:proofErr w:type="gramStart"/>
      <w:r w:rsidRPr="007A65F5">
        <w:rPr>
          <w:rFonts w:ascii="Times New Roman" w:hAnsi="Times New Roman"/>
          <w:sz w:val="24"/>
          <w:szCs w:val="24"/>
        </w:rPr>
        <w:t>/Б</w:t>
      </w:r>
      <w:proofErr w:type="gramEnd"/>
      <w:r w:rsidRPr="007A65F5">
        <w:rPr>
          <w:rFonts w:ascii="Times New Roman" w:hAnsi="Times New Roman"/>
          <w:sz w:val="24"/>
          <w:szCs w:val="24"/>
        </w:rPr>
        <w:t xml:space="preserve"> 20-660191430&amp;bns_string</w:t>
      </w:r>
      <w:r w:rsidR="00D31D46">
        <w:rPr>
          <w:rFonts w:ascii="Times New Roman" w:hAnsi="Times New Roman"/>
          <w:sz w:val="24"/>
          <w:szCs w:val="24"/>
        </w:rPr>
        <w:t>=IBIS. - ISBN 978-5-7621-1111-9</w:t>
      </w:r>
    </w:p>
    <w:p w:rsidR="00ED3ED6" w:rsidRPr="007A65F5" w:rsidRDefault="00D31D46" w:rsidP="007A65F5">
      <w:pPr>
        <w:pStyle w:val="a8"/>
        <w:numPr>
          <w:ilvl w:val="0"/>
          <w:numId w:val="25"/>
        </w:numPr>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Савкина, Р. В. </w:t>
      </w:r>
      <w:r w:rsidR="00ED3ED6" w:rsidRPr="007A65F5">
        <w:rPr>
          <w:rFonts w:ascii="Times New Roman" w:hAnsi="Times New Roman"/>
          <w:sz w:val="24"/>
          <w:szCs w:val="24"/>
        </w:rPr>
        <w:t xml:space="preserve">Налоговое планирование и оптимизация налоговых выплат предприятиями сферы услуг: [Электронный ресурс]: учебное пособие / Р. В. Савкина. - М.: </w:t>
      </w:r>
      <w:proofErr w:type="spellStart"/>
      <w:r w:rsidR="00ED3ED6" w:rsidRPr="007A65F5">
        <w:rPr>
          <w:rFonts w:ascii="Times New Roman" w:hAnsi="Times New Roman"/>
          <w:sz w:val="24"/>
          <w:szCs w:val="24"/>
        </w:rPr>
        <w:t>Русайнс</w:t>
      </w:r>
      <w:proofErr w:type="spellEnd"/>
      <w:r w:rsidR="00ED3ED6" w:rsidRPr="007A65F5">
        <w:rPr>
          <w:rFonts w:ascii="Times New Roman" w:hAnsi="Times New Roman"/>
          <w:sz w:val="24"/>
          <w:szCs w:val="24"/>
        </w:rPr>
        <w:t>, 2017. - 82 с. -  URL: http://www.book.ru/book/9</w:t>
      </w:r>
      <w:r>
        <w:rPr>
          <w:rFonts w:ascii="Times New Roman" w:hAnsi="Times New Roman"/>
          <w:sz w:val="24"/>
          <w:szCs w:val="24"/>
        </w:rPr>
        <w:t>22853. - ISBN 978-5-4365-1728-5</w:t>
      </w:r>
    </w:p>
    <w:p w:rsidR="00ED3ED6" w:rsidRDefault="00D31D46" w:rsidP="007A65F5">
      <w:pPr>
        <w:pStyle w:val="a8"/>
        <w:numPr>
          <w:ilvl w:val="0"/>
          <w:numId w:val="25"/>
        </w:numPr>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Тарасова, В. Ф. </w:t>
      </w:r>
      <w:r w:rsidR="00ED3ED6" w:rsidRPr="007A65F5">
        <w:rPr>
          <w:rFonts w:ascii="Times New Roman" w:hAnsi="Times New Roman"/>
          <w:sz w:val="24"/>
          <w:szCs w:val="24"/>
        </w:rPr>
        <w:t xml:space="preserve">Налоги и налогообложение: [Электронный ресурс]: учебник / В. Ф. Тарасова, М. В. Владыка, </w:t>
      </w:r>
      <w:r>
        <w:rPr>
          <w:rFonts w:ascii="Times New Roman" w:hAnsi="Times New Roman"/>
          <w:sz w:val="24"/>
          <w:szCs w:val="24"/>
        </w:rPr>
        <w:t xml:space="preserve">Т. В. Сапрыкина, Л. Н. </w:t>
      </w:r>
      <w:proofErr w:type="spellStart"/>
      <w:r>
        <w:rPr>
          <w:rFonts w:ascii="Times New Roman" w:hAnsi="Times New Roman"/>
          <w:sz w:val="24"/>
          <w:szCs w:val="24"/>
        </w:rPr>
        <w:t>Семыкина</w:t>
      </w:r>
      <w:proofErr w:type="spellEnd"/>
      <w:r w:rsidR="00ED3ED6" w:rsidRPr="007A65F5">
        <w:rPr>
          <w:rFonts w:ascii="Times New Roman" w:hAnsi="Times New Roman"/>
          <w:sz w:val="24"/>
          <w:szCs w:val="24"/>
        </w:rPr>
        <w:t>; по</w:t>
      </w:r>
      <w:r>
        <w:rPr>
          <w:rFonts w:ascii="Times New Roman" w:hAnsi="Times New Roman"/>
          <w:sz w:val="24"/>
          <w:szCs w:val="24"/>
        </w:rPr>
        <w:t>д</w:t>
      </w:r>
      <w:r w:rsidR="00ED3ED6" w:rsidRPr="007A65F5">
        <w:rPr>
          <w:rFonts w:ascii="Times New Roman" w:hAnsi="Times New Roman"/>
          <w:sz w:val="24"/>
          <w:szCs w:val="24"/>
        </w:rPr>
        <w:t xml:space="preserve"> общ</w:t>
      </w:r>
      <w:proofErr w:type="gramStart"/>
      <w:r w:rsidR="00ED3ED6" w:rsidRPr="007A65F5">
        <w:rPr>
          <w:rFonts w:ascii="Times New Roman" w:hAnsi="Times New Roman"/>
          <w:sz w:val="24"/>
          <w:szCs w:val="24"/>
        </w:rPr>
        <w:t>.</w:t>
      </w:r>
      <w:proofErr w:type="gramEnd"/>
      <w:r w:rsidR="00ED3ED6" w:rsidRPr="007A65F5">
        <w:rPr>
          <w:rFonts w:ascii="Times New Roman" w:hAnsi="Times New Roman"/>
          <w:sz w:val="24"/>
          <w:szCs w:val="24"/>
        </w:rPr>
        <w:t xml:space="preserve"> </w:t>
      </w:r>
      <w:proofErr w:type="gramStart"/>
      <w:r w:rsidR="00ED3ED6" w:rsidRPr="007A65F5">
        <w:rPr>
          <w:rFonts w:ascii="Times New Roman" w:hAnsi="Times New Roman"/>
          <w:sz w:val="24"/>
          <w:szCs w:val="24"/>
        </w:rPr>
        <w:t>р</w:t>
      </w:r>
      <w:proofErr w:type="gramEnd"/>
      <w:r w:rsidR="00ED3ED6" w:rsidRPr="007A65F5">
        <w:rPr>
          <w:rFonts w:ascii="Times New Roman" w:hAnsi="Times New Roman"/>
          <w:sz w:val="24"/>
          <w:szCs w:val="24"/>
        </w:rPr>
        <w:t xml:space="preserve">ед. В. Ф. Тарасовой. - 3-е изд. - М.: </w:t>
      </w:r>
      <w:proofErr w:type="spellStart"/>
      <w:r w:rsidR="00ED3ED6" w:rsidRPr="007A65F5">
        <w:rPr>
          <w:rFonts w:ascii="Times New Roman" w:hAnsi="Times New Roman"/>
          <w:sz w:val="24"/>
          <w:szCs w:val="24"/>
        </w:rPr>
        <w:t>КноРус</w:t>
      </w:r>
      <w:proofErr w:type="spellEnd"/>
      <w:r w:rsidR="00ED3ED6" w:rsidRPr="007A65F5">
        <w:rPr>
          <w:rFonts w:ascii="Times New Roman" w:hAnsi="Times New Roman"/>
          <w:sz w:val="24"/>
          <w:szCs w:val="24"/>
        </w:rPr>
        <w:t>, 2018. - 494 с. - (</w:t>
      </w:r>
      <w:proofErr w:type="spellStart"/>
      <w:r w:rsidR="00ED3ED6" w:rsidRPr="007A65F5">
        <w:rPr>
          <w:rFonts w:ascii="Times New Roman" w:hAnsi="Times New Roman"/>
          <w:sz w:val="24"/>
          <w:szCs w:val="24"/>
        </w:rPr>
        <w:t>Бакалавриат</w:t>
      </w:r>
      <w:proofErr w:type="spellEnd"/>
      <w:r w:rsidR="00ED3ED6" w:rsidRPr="007A65F5">
        <w:rPr>
          <w:rFonts w:ascii="Times New Roman" w:hAnsi="Times New Roman"/>
          <w:sz w:val="24"/>
          <w:szCs w:val="24"/>
        </w:rPr>
        <w:t xml:space="preserve">). -  URL: </w:t>
      </w:r>
      <w:hyperlink r:id="rId5" w:history="1">
        <w:r w:rsidR="00ED3ED6" w:rsidRPr="00CC0A19">
          <w:rPr>
            <w:rStyle w:val="a3"/>
            <w:rFonts w:ascii="Times New Roman" w:hAnsi="Times New Roman"/>
            <w:sz w:val="24"/>
            <w:szCs w:val="24"/>
          </w:rPr>
          <w:t>http://www.book.ru/book/925906. - ISBN 978-5-406-04263-2</w:t>
        </w:r>
      </w:hyperlink>
      <w:r w:rsidR="00ED3ED6" w:rsidRPr="007A65F5">
        <w:rPr>
          <w:rFonts w:ascii="Times New Roman" w:hAnsi="Times New Roman"/>
          <w:sz w:val="24"/>
          <w:szCs w:val="24"/>
        </w:rPr>
        <w:t>;</w:t>
      </w:r>
    </w:p>
    <w:p w:rsidR="00ED3ED6" w:rsidRDefault="00ED3ED6" w:rsidP="00C54703">
      <w:pPr>
        <w:spacing w:after="0" w:line="240" w:lineRule="auto"/>
        <w:jc w:val="both"/>
        <w:textAlignment w:val="baseline"/>
        <w:rPr>
          <w:rFonts w:ascii="Times New Roman" w:hAnsi="Times New Roman"/>
          <w:b/>
          <w:i/>
          <w:sz w:val="24"/>
          <w:szCs w:val="24"/>
          <w:bdr w:val="none" w:sz="0" w:space="0" w:color="auto" w:frame="1"/>
          <w:lang w:eastAsia="ru-RU"/>
        </w:rPr>
      </w:pPr>
      <w:r w:rsidRPr="000B347E">
        <w:rPr>
          <w:rFonts w:ascii="Times New Roman" w:hAnsi="Times New Roman"/>
          <w:b/>
          <w:i/>
          <w:sz w:val="24"/>
          <w:szCs w:val="24"/>
          <w:bdr w:val="none" w:sz="0" w:space="0" w:color="auto" w:frame="1"/>
          <w:lang w:eastAsia="ru-RU"/>
        </w:rPr>
        <w:t>в) дополнительно:</w:t>
      </w:r>
    </w:p>
    <w:p w:rsidR="00ED3ED6" w:rsidRPr="00634A47" w:rsidRDefault="00ED3ED6" w:rsidP="00D31D46">
      <w:pPr>
        <w:pStyle w:val="a8"/>
        <w:numPr>
          <w:ilvl w:val="0"/>
          <w:numId w:val="25"/>
        </w:numPr>
        <w:spacing w:after="0" w:line="240" w:lineRule="auto"/>
        <w:jc w:val="both"/>
        <w:textAlignment w:val="baseline"/>
        <w:rPr>
          <w:rFonts w:ascii="Times New Roman" w:hAnsi="Times New Roman"/>
          <w:sz w:val="24"/>
          <w:szCs w:val="24"/>
        </w:rPr>
      </w:pPr>
      <w:r w:rsidRPr="00634A47">
        <w:rPr>
          <w:rFonts w:ascii="Times New Roman" w:hAnsi="Times New Roman"/>
          <w:sz w:val="24"/>
          <w:szCs w:val="24"/>
        </w:rPr>
        <w:t>Александров</w:t>
      </w:r>
      <w:r w:rsidR="00D31D46">
        <w:rPr>
          <w:rFonts w:ascii="Times New Roman" w:hAnsi="Times New Roman"/>
          <w:sz w:val="24"/>
          <w:szCs w:val="24"/>
        </w:rPr>
        <w:t>,</w:t>
      </w:r>
      <w:r w:rsidRPr="00634A47">
        <w:rPr>
          <w:rFonts w:ascii="Times New Roman" w:hAnsi="Times New Roman"/>
          <w:sz w:val="24"/>
          <w:szCs w:val="24"/>
        </w:rPr>
        <w:t xml:space="preserve"> И.</w:t>
      </w:r>
      <w:r w:rsidR="00D31D46">
        <w:rPr>
          <w:rFonts w:ascii="Times New Roman" w:hAnsi="Times New Roman"/>
          <w:sz w:val="24"/>
          <w:szCs w:val="24"/>
        </w:rPr>
        <w:t xml:space="preserve"> В.</w:t>
      </w:r>
      <w:r w:rsidRPr="00634A47">
        <w:rPr>
          <w:rFonts w:ascii="Times New Roman" w:hAnsi="Times New Roman"/>
          <w:sz w:val="24"/>
          <w:szCs w:val="24"/>
        </w:rPr>
        <w:t xml:space="preserve"> Налоговые преступления: расследование: [Электронный ресурс] / </w:t>
      </w:r>
      <w:r w:rsidR="00D31D46">
        <w:rPr>
          <w:rFonts w:ascii="Times New Roman" w:hAnsi="Times New Roman"/>
          <w:sz w:val="24"/>
          <w:szCs w:val="24"/>
        </w:rPr>
        <w:t>И. В. Александров</w:t>
      </w:r>
      <w:r w:rsidRPr="00634A47">
        <w:rPr>
          <w:rFonts w:ascii="Times New Roman" w:hAnsi="Times New Roman"/>
          <w:sz w:val="24"/>
          <w:szCs w:val="24"/>
        </w:rPr>
        <w:t xml:space="preserve">. - Москва: Юстиция, 2017. - 286 с. -  URL: http://www.book.ru/book/922868. </w:t>
      </w:r>
      <w:r w:rsidR="00D31D46">
        <w:rPr>
          <w:rFonts w:ascii="Times New Roman" w:hAnsi="Times New Roman"/>
          <w:sz w:val="24"/>
          <w:szCs w:val="24"/>
        </w:rPr>
        <w:t>- ISBN 978-5-4365-1592-2</w:t>
      </w:r>
    </w:p>
    <w:p w:rsidR="00ED3ED6" w:rsidRPr="00634A47" w:rsidRDefault="00ED3ED6" w:rsidP="00D31D46">
      <w:pPr>
        <w:pStyle w:val="a8"/>
        <w:numPr>
          <w:ilvl w:val="0"/>
          <w:numId w:val="25"/>
        </w:numPr>
        <w:spacing w:after="0" w:line="240" w:lineRule="auto"/>
        <w:jc w:val="both"/>
        <w:textAlignment w:val="baseline"/>
        <w:rPr>
          <w:rFonts w:ascii="Times New Roman" w:hAnsi="Times New Roman"/>
          <w:sz w:val="24"/>
          <w:szCs w:val="24"/>
        </w:rPr>
      </w:pPr>
      <w:r w:rsidRPr="00634A47">
        <w:rPr>
          <w:rFonts w:ascii="Times New Roman" w:hAnsi="Times New Roman"/>
          <w:sz w:val="24"/>
          <w:szCs w:val="24"/>
        </w:rPr>
        <w:t>Боровикова</w:t>
      </w:r>
      <w:r w:rsidR="00D31D46">
        <w:rPr>
          <w:rFonts w:ascii="Times New Roman" w:hAnsi="Times New Roman"/>
          <w:sz w:val="24"/>
          <w:szCs w:val="24"/>
        </w:rPr>
        <w:t>,</w:t>
      </w:r>
      <w:r w:rsidRPr="00634A47">
        <w:rPr>
          <w:rFonts w:ascii="Times New Roman" w:hAnsi="Times New Roman"/>
          <w:sz w:val="24"/>
          <w:szCs w:val="24"/>
        </w:rPr>
        <w:t xml:space="preserve"> Е.</w:t>
      </w:r>
      <w:r w:rsidR="00D31D46">
        <w:rPr>
          <w:rFonts w:ascii="Times New Roman" w:hAnsi="Times New Roman"/>
          <w:sz w:val="24"/>
          <w:szCs w:val="24"/>
        </w:rPr>
        <w:t xml:space="preserve"> В. </w:t>
      </w:r>
      <w:r w:rsidRPr="00634A47">
        <w:rPr>
          <w:rFonts w:ascii="Times New Roman" w:hAnsi="Times New Roman"/>
          <w:sz w:val="24"/>
          <w:szCs w:val="24"/>
        </w:rPr>
        <w:t xml:space="preserve">Налогообложение участников внешнеэкономической деятельности и интеграционная политика: [Электронный ресурс] / </w:t>
      </w:r>
      <w:r w:rsidR="00D31D46">
        <w:rPr>
          <w:rFonts w:ascii="Times New Roman" w:hAnsi="Times New Roman"/>
          <w:sz w:val="24"/>
          <w:szCs w:val="24"/>
        </w:rPr>
        <w:t>Е. В. Боровикова</w:t>
      </w:r>
      <w:r w:rsidRPr="00634A47">
        <w:rPr>
          <w:rFonts w:ascii="Times New Roman" w:hAnsi="Times New Roman"/>
          <w:sz w:val="24"/>
          <w:szCs w:val="24"/>
        </w:rPr>
        <w:t xml:space="preserve">. - Москва: </w:t>
      </w:r>
      <w:proofErr w:type="spellStart"/>
      <w:r w:rsidRPr="00634A47">
        <w:rPr>
          <w:rFonts w:ascii="Times New Roman" w:hAnsi="Times New Roman"/>
          <w:sz w:val="24"/>
          <w:szCs w:val="24"/>
        </w:rPr>
        <w:t>Русайнс</w:t>
      </w:r>
      <w:proofErr w:type="spellEnd"/>
      <w:r w:rsidRPr="00634A47">
        <w:rPr>
          <w:rFonts w:ascii="Times New Roman" w:hAnsi="Times New Roman"/>
          <w:sz w:val="24"/>
          <w:szCs w:val="24"/>
        </w:rPr>
        <w:t>, 2017. - 104 с. -  URL: http://www.book.ru/book/921270. - ISBN 97</w:t>
      </w:r>
      <w:r w:rsidR="00D31D46">
        <w:rPr>
          <w:rFonts w:ascii="Times New Roman" w:hAnsi="Times New Roman"/>
          <w:sz w:val="24"/>
          <w:szCs w:val="24"/>
        </w:rPr>
        <w:t>8-5-4365-1013-2</w:t>
      </w:r>
    </w:p>
    <w:p w:rsidR="000941A3" w:rsidRDefault="000941A3" w:rsidP="007E66AB">
      <w:pPr>
        <w:pStyle w:val="a8"/>
        <w:numPr>
          <w:ilvl w:val="0"/>
          <w:numId w:val="25"/>
        </w:numPr>
        <w:spacing w:after="0" w:line="240" w:lineRule="auto"/>
        <w:jc w:val="both"/>
        <w:textAlignment w:val="baseline"/>
        <w:rPr>
          <w:rFonts w:ascii="Times New Roman" w:hAnsi="Times New Roman"/>
          <w:sz w:val="24"/>
          <w:szCs w:val="24"/>
        </w:rPr>
      </w:pPr>
      <w:r>
        <w:rPr>
          <w:rFonts w:ascii="Times New Roman" w:hAnsi="Times New Roman"/>
          <w:sz w:val="24"/>
          <w:szCs w:val="24"/>
        </w:rPr>
        <w:t>Налоги и налогообложение</w:t>
      </w:r>
      <w:r w:rsidRPr="000941A3">
        <w:rPr>
          <w:rFonts w:ascii="Times New Roman" w:hAnsi="Times New Roman"/>
          <w:sz w:val="24"/>
          <w:szCs w:val="24"/>
        </w:rPr>
        <w:t>: учебник и практикум д</w:t>
      </w:r>
      <w:r>
        <w:rPr>
          <w:rFonts w:ascii="Times New Roman" w:hAnsi="Times New Roman"/>
          <w:sz w:val="24"/>
          <w:szCs w:val="24"/>
        </w:rPr>
        <w:t>ля вузов / Д. Г. Черник [и др.]</w:t>
      </w:r>
      <w:r w:rsidRPr="000941A3">
        <w:rPr>
          <w:rFonts w:ascii="Times New Roman" w:hAnsi="Times New Roman"/>
          <w:sz w:val="24"/>
          <w:szCs w:val="24"/>
        </w:rPr>
        <w:t>; под редакцией Е. А. Кировой. — 6-е</w:t>
      </w:r>
      <w:r>
        <w:rPr>
          <w:rFonts w:ascii="Times New Roman" w:hAnsi="Times New Roman"/>
          <w:sz w:val="24"/>
          <w:szCs w:val="24"/>
        </w:rPr>
        <w:t xml:space="preserve">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Москва</w:t>
      </w:r>
      <w:r w:rsidRPr="000941A3">
        <w:rPr>
          <w:rFonts w:ascii="Times New Roman" w:hAnsi="Times New Roman"/>
          <w:sz w:val="24"/>
          <w:szCs w:val="24"/>
        </w:rPr>
        <w:t xml:space="preserve">: </w:t>
      </w:r>
      <w:proofErr w:type="spellStart"/>
      <w:r w:rsidRPr="000941A3">
        <w:rPr>
          <w:rFonts w:ascii="Times New Roman" w:hAnsi="Times New Roman"/>
          <w:sz w:val="24"/>
          <w:szCs w:val="24"/>
        </w:rPr>
        <w:t>Юрайт</w:t>
      </w:r>
      <w:proofErr w:type="spellEnd"/>
      <w:r w:rsidRPr="000941A3">
        <w:rPr>
          <w:rFonts w:ascii="Times New Roman" w:hAnsi="Times New Roman"/>
          <w:sz w:val="24"/>
          <w:szCs w:val="24"/>
        </w:rPr>
        <w:t xml:space="preserve">, 2023. — 483 с. — (Высшее образование). — </w:t>
      </w:r>
      <w:r>
        <w:rPr>
          <w:rFonts w:ascii="Times New Roman" w:hAnsi="Times New Roman"/>
          <w:sz w:val="24"/>
          <w:szCs w:val="24"/>
        </w:rPr>
        <w:t>ISBN 978-5-534-14806-0. — Текст</w:t>
      </w:r>
      <w:r w:rsidRPr="000941A3">
        <w:rPr>
          <w:rFonts w:ascii="Times New Roman" w:hAnsi="Times New Roman"/>
          <w:sz w:val="24"/>
          <w:szCs w:val="24"/>
        </w:rPr>
        <w:t xml:space="preserve">: электронный // Образовательная платформа </w:t>
      </w:r>
      <w:proofErr w:type="spellStart"/>
      <w:r w:rsidRPr="000941A3">
        <w:rPr>
          <w:rFonts w:ascii="Times New Roman" w:hAnsi="Times New Roman"/>
          <w:sz w:val="24"/>
          <w:szCs w:val="24"/>
        </w:rPr>
        <w:t>Юрайт</w:t>
      </w:r>
      <w:proofErr w:type="spellEnd"/>
      <w:r w:rsidRPr="000941A3">
        <w:rPr>
          <w:rFonts w:ascii="Times New Roman" w:hAnsi="Times New Roman"/>
          <w:sz w:val="24"/>
          <w:szCs w:val="24"/>
        </w:rPr>
        <w:t xml:space="preserve"> [сайт]. — URL: </w:t>
      </w:r>
      <w:hyperlink r:id="rId6" w:history="1">
        <w:r w:rsidRPr="00171028">
          <w:rPr>
            <w:rStyle w:val="a3"/>
            <w:rFonts w:ascii="Times New Roman" w:hAnsi="Times New Roman"/>
            <w:sz w:val="24"/>
            <w:szCs w:val="24"/>
          </w:rPr>
          <w:t>https://urait.ru/bcode/510902</w:t>
        </w:r>
      </w:hyperlink>
    </w:p>
    <w:p w:rsidR="00ED3ED6" w:rsidRPr="00634A47" w:rsidRDefault="007E66AB" w:rsidP="007E66AB">
      <w:pPr>
        <w:pStyle w:val="a8"/>
        <w:numPr>
          <w:ilvl w:val="0"/>
          <w:numId w:val="25"/>
        </w:numPr>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Косаренко, Н. Н. </w:t>
      </w:r>
      <w:r w:rsidR="00ED3ED6" w:rsidRPr="00634A47">
        <w:rPr>
          <w:rFonts w:ascii="Times New Roman" w:hAnsi="Times New Roman"/>
          <w:sz w:val="24"/>
          <w:szCs w:val="24"/>
        </w:rPr>
        <w:t xml:space="preserve">Налоговые споры: способы защиты прав налогоплательщиков: [Электронный ресурс]: монография / Н. Н. Косаренко. - М.: </w:t>
      </w:r>
      <w:proofErr w:type="spellStart"/>
      <w:r w:rsidR="00ED3ED6" w:rsidRPr="00634A47">
        <w:rPr>
          <w:rFonts w:ascii="Times New Roman" w:hAnsi="Times New Roman"/>
          <w:sz w:val="24"/>
          <w:szCs w:val="24"/>
        </w:rPr>
        <w:t>Русайнс</w:t>
      </w:r>
      <w:proofErr w:type="spellEnd"/>
      <w:r w:rsidR="00ED3ED6" w:rsidRPr="00634A47">
        <w:rPr>
          <w:rFonts w:ascii="Times New Roman" w:hAnsi="Times New Roman"/>
          <w:sz w:val="24"/>
          <w:szCs w:val="24"/>
        </w:rPr>
        <w:t>, 2017. - 167 с. -  URL: http://www.book.ru/book/926302. - ISBN 978-5-4365-2108-4;</w:t>
      </w:r>
    </w:p>
    <w:p w:rsidR="007E66AB" w:rsidRDefault="007E66AB" w:rsidP="007E66AB">
      <w:pPr>
        <w:pStyle w:val="a8"/>
        <w:numPr>
          <w:ilvl w:val="0"/>
          <w:numId w:val="25"/>
        </w:numPr>
        <w:spacing w:after="0" w:line="240" w:lineRule="auto"/>
        <w:jc w:val="both"/>
        <w:textAlignment w:val="baseline"/>
        <w:rPr>
          <w:rFonts w:ascii="Times New Roman" w:hAnsi="Times New Roman"/>
          <w:sz w:val="24"/>
          <w:szCs w:val="24"/>
        </w:rPr>
      </w:pPr>
      <w:r w:rsidRPr="007E66AB">
        <w:rPr>
          <w:rFonts w:ascii="Times New Roman" w:hAnsi="Times New Roman"/>
          <w:sz w:val="24"/>
          <w:szCs w:val="24"/>
        </w:rPr>
        <w:t xml:space="preserve">Лыкова, </w:t>
      </w:r>
      <w:r>
        <w:rPr>
          <w:rFonts w:ascii="Times New Roman" w:hAnsi="Times New Roman"/>
          <w:sz w:val="24"/>
          <w:szCs w:val="24"/>
        </w:rPr>
        <w:t>Л. Н.  Налоги и налогообложение</w:t>
      </w:r>
      <w:r w:rsidRPr="007E66AB">
        <w:rPr>
          <w:rFonts w:ascii="Times New Roman" w:hAnsi="Times New Roman"/>
          <w:sz w:val="24"/>
          <w:szCs w:val="24"/>
        </w:rPr>
        <w:t xml:space="preserve">: учебник для вузов / Л. Н. Лыкова. — 3-е изд., </w:t>
      </w:r>
      <w:proofErr w:type="spellStart"/>
      <w:r w:rsidRPr="007E66AB">
        <w:rPr>
          <w:rFonts w:ascii="Times New Roman" w:hAnsi="Times New Roman"/>
          <w:sz w:val="24"/>
          <w:szCs w:val="24"/>
        </w:rPr>
        <w:t>перераб</w:t>
      </w:r>
      <w:proofErr w:type="spellEnd"/>
      <w:r w:rsidRPr="007E66AB">
        <w:rPr>
          <w:rFonts w:ascii="Times New Roman" w:hAnsi="Times New Roman"/>
          <w:sz w:val="24"/>
          <w:szCs w:val="24"/>
        </w:rPr>
        <w:t>.</w:t>
      </w:r>
      <w:r>
        <w:rPr>
          <w:rFonts w:ascii="Times New Roman" w:hAnsi="Times New Roman"/>
          <w:sz w:val="24"/>
          <w:szCs w:val="24"/>
        </w:rPr>
        <w:t xml:space="preserve"> и доп. — Москва: </w:t>
      </w:r>
      <w:proofErr w:type="spellStart"/>
      <w:r w:rsidRPr="007E66AB">
        <w:rPr>
          <w:rFonts w:ascii="Times New Roman" w:hAnsi="Times New Roman"/>
          <w:sz w:val="24"/>
          <w:szCs w:val="24"/>
        </w:rPr>
        <w:t>Юрайт</w:t>
      </w:r>
      <w:proofErr w:type="spellEnd"/>
      <w:r w:rsidRPr="007E66AB">
        <w:rPr>
          <w:rFonts w:ascii="Times New Roman" w:hAnsi="Times New Roman"/>
          <w:sz w:val="24"/>
          <w:szCs w:val="24"/>
        </w:rPr>
        <w:t xml:space="preserve">, 2023. — 357 с. — (Высшее образование). — </w:t>
      </w:r>
      <w:r>
        <w:rPr>
          <w:rFonts w:ascii="Times New Roman" w:hAnsi="Times New Roman"/>
          <w:sz w:val="24"/>
          <w:szCs w:val="24"/>
        </w:rPr>
        <w:t>ISBN 978-5-534-14796-4. — Текст</w:t>
      </w:r>
      <w:r w:rsidRPr="007E66AB">
        <w:rPr>
          <w:rFonts w:ascii="Times New Roman" w:hAnsi="Times New Roman"/>
          <w:sz w:val="24"/>
          <w:szCs w:val="24"/>
        </w:rPr>
        <w:t xml:space="preserve">: электронный // Образовательная платформа </w:t>
      </w:r>
      <w:proofErr w:type="spellStart"/>
      <w:r w:rsidRPr="007E66AB">
        <w:rPr>
          <w:rFonts w:ascii="Times New Roman" w:hAnsi="Times New Roman"/>
          <w:sz w:val="24"/>
          <w:szCs w:val="24"/>
        </w:rPr>
        <w:t>Юрайт</w:t>
      </w:r>
      <w:proofErr w:type="spellEnd"/>
      <w:r w:rsidRPr="007E66AB">
        <w:rPr>
          <w:rFonts w:ascii="Times New Roman" w:hAnsi="Times New Roman"/>
          <w:sz w:val="24"/>
          <w:szCs w:val="24"/>
        </w:rPr>
        <w:t xml:space="preserve"> [сайт]. — URL: </w:t>
      </w:r>
      <w:hyperlink r:id="rId7" w:history="1">
        <w:r w:rsidRPr="00171028">
          <w:rPr>
            <w:rStyle w:val="a3"/>
            <w:rFonts w:ascii="Times New Roman" w:hAnsi="Times New Roman"/>
            <w:sz w:val="24"/>
            <w:szCs w:val="24"/>
          </w:rPr>
          <w:t>https://urait.ru/bcode/511461</w:t>
        </w:r>
      </w:hyperlink>
    </w:p>
    <w:p w:rsidR="00ED3ED6" w:rsidRPr="00634A47" w:rsidRDefault="00ED3ED6" w:rsidP="007E66AB">
      <w:pPr>
        <w:pStyle w:val="a8"/>
        <w:numPr>
          <w:ilvl w:val="0"/>
          <w:numId w:val="25"/>
        </w:numPr>
        <w:spacing w:after="0" w:line="240" w:lineRule="auto"/>
        <w:jc w:val="both"/>
        <w:textAlignment w:val="baseline"/>
        <w:rPr>
          <w:rFonts w:ascii="Times New Roman" w:hAnsi="Times New Roman"/>
          <w:sz w:val="24"/>
          <w:szCs w:val="24"/>
        </w:rPr>
      </w:pPr>
      <w:r w:rsidRPr="00634A47">
        <w:rPr>
          <w:rFonts w:ascii="Times New Roman" w:hAnsi="Times New Roman"/>
          <w:sz w:val="24"/>
          <w:szCs w:val="24"/>
        </w:rPr>
        <w:t xml:space="preserve">Налоговое право: </w:t>
      </w:r>
      <w:proofErr w:type="gramStart"/>
      <w:r w:rsidRPr="00634A47">
        <w:rPr>
          <w:rFonts w:ascii="Times New Roman" w:hAnsi="Times New Roman"/>
          <w:sz w:val="24"/>
          <w:szCs w:val="24"/>
        </w:rPr>
        <w:t xml:space="preserve">[Электронный ресурс]: учебное пособие / под ред. Е. М.  </w:t>
      </w:r>
      <w:proofErr w:type="spellStart"/>
      <w:r w:rsidRPr="00634A47">
        <w:rPr>
          <w:rFonts w:ascii="Times New Roman" w:hAnsi="Times New Roman"/>
          <w:sz w:val="24"/>
          <w:szCs w:val="24"/>
        </w:rPr>
        <w:t>Ашмариной</w:t>
      </w:r>
      <w:proofErr w:type="spellEnd"/>
      <w:r w:rsidRPr="00634A47">
        <w:rPr>
          <w:rFonts w:ascii="Times New Roman" w:hAnsi="Times New Roman"/>
          <w:sz w:val="24"/>
          <w:szCs w:val="24"/>
        </w:rPr>
        <w:t xml:space="preserve">. - 2-е изд., </w:t>
      </w:r>
      <w:proofErr w:type="spellStart"/>
      <w:r w:rsidRPr="00634A47">
        <w:rPr>
          <w:rFonts w:ascii="Times New Roman" w:hAnsi="Times New Roman"/>
          <w:sz w:val="24"/>
          <w:szCs w:val="24"/>
        </w:rPr>
        <w:t>перераб</w:t>
      </w:r>
      <w:proofErr w:type="spellEnd"/>
      <w:r w:rsidRPr="00634A47">
        <w:rPr>
          <w:rFonts w:ascii="Times New Roman" w:hAnsi="Times New Roman"/>
          <w:sz w:val="24"/>
          <w:szCs w:val="24"/>
        </w:rPr>
        <w:t xml:space="preserve">. и доп. - М.: </w:t>
      </w:r>
      <w:proofErr w:type="spellStart"/>
      <w:r w:rsidRPr="00634A47">
        <w:rPr>
          <w:rFonts w:ascii="Times New Roman" w:hAnsi="Times New Roman"/>
          <w:sz w:val="24"/>
          <w:szCs w:val="24"/>
        </w:rPr>
        <w:t>КноРус</w:t>
      </w:r>
      <w:proofErr w:type="spellEnd"/>
      <w:r w:rsidRPr="00634A47">
        <w:rPr>
          <w:rFonts w:ascii="Times New Roman" w:hAnsi="Times New Roman"/>
          <w:sz w:val="24"/>
          <w:szCs w:val="24"/>
        </w:rPr>
        <w:t>, 2017. - 293 с. - (</w:t>
      </w:r>
      <w:proofErr w:type="spellStart"/>
      <w:r w:rsidRPr="00634A47">
        <w:rPr>
          <w:rFonts w:ascii="Times New Roman" w:hAnsi="Times New Roman"/>
          <w:sz w:val="24"/>
          <w:szCs w:val="24"/>
        </w:rPr>
        <w:t>Бакалавриат</w:t>
      </w:r>
      <w:proofErr w:type="spellEnd"/>
      <w:r w:rsidRPr="00634A47">
        <w:rPr>
          <w:rFonts w:ascii="Times New Roman" w:hAnsi="Times New Roman"/>
          <w:sz w:val="24"/>
          <w:szCs w:val="24"/>
        </w:rPr>
        <w:t>.</w:t>
      </w:r>
      <w:proofErr w:type="gramEnd"/>
      <w:r w:rsidRPr="00634A47">
        <w:rPr>
          <w:rFonts w:ascii="Times New Roman" w:hAnsi="Times New Roman"/>
          <w:sz w:val="24"/>
          <w:szCs w:val="24"/>
        </w:rPr>
        <w:t xml:space="preserve"> </w:t>
      </w:r>
      <w:proofErr w:type="gramStart"/>
      <w:r w:rsidRPr="00634A47">
        <w:rPr>
          <w:rFonts w:ascii="Times New Roman" w:hAnsi="Times New Roman"/>
          <w:sz w:val="24"/>
          <w:szCs w:val="24"/>
        </w:rPr>
        <w:t>ФГОС 3+).</w:t>
      </w:r>
      <w:proofErr w:type="gramEnd"/>
      <w:r w:rsidRPr="00634A47">
        <w:rPr>
          <w:rFonts w:ascii="Times New Roman" w:hAnsi="Times New Roman"/>
          <w:sz w:val="24"/>
          <w:szCs w:val="24"/>
        </w:rPr>
        <w:t xml:space="preserve"> -  URL: http://www.book.ru/book/9</w:t>
      </w:r>
      <w:r w:rsidR="007E66AB">
        <w:rPr>
          <w:rFonts w:ascii="Times New Roman" w:hAnsi="Times New Roman"/>
          <w:sz w:val="24"/>
          <w:szCs w:val="24"/>
        </w:rPr>
        <w:t>21442. - ISBN 978-5-406-04971-6</w:t>
      </w:r>
    </w:p>
    <w:p w:rsidR="00ED3ED6" w:rsidRPr="00634A47" w:rsidRDefault="00ED3ED6" w:rsidP="00634A47">
      <w:pPr>
        <w:pStyle w:val="a8"/>
        <w:numPr>
          <w:ilvl w:val="0"/>
          <w:numId w:val="25"/>
        </w:numPr>
        <w:spacing w:after="0" w:line="240" w:lineRule="auto"/>
        <w:textAlignment w:val="baseline"/>
        <w:rPr>
          <w:rFonts w:ascii="Times New Roman" w:hAnsi="Times New Roman"/>
          <w:sz w:val="24"/>
          <w:szCs w:val="24"/>
        </w:rPr>
      </w:pPr>
      <w:r w:rsidRPr="00634A47">
        <w:rPr>
          <w:rFonts w:ascii="Times New Roman" w:hAnsi="Times New Roman"/>
          <w:sz w:val="24"/>
          <w:szCs w:val="24"/>
        </w:rPr>
        <w:t xml:space="preserve">Налоговый кодекс Российской Федерации. Части первая и вторая: текст с изменениями и дополнениями на 1 октября 2019 г. - М.: </w:t>
      </w:r>
      <w:proofErr w:type="spellStart"/>
      <w:r w:rsidRPr="00634A47">
        <w:rPr>
          <w:rFonts w:ascii="Times New Roman" w:hAnsi="Times New Roman"/>
          <w:sz w:val="24"/>
          <w:szCs w:val="24"/>
        </w:rPr>
        <w:t>Эксмо</w:t>
      </w:r>
      <w:proofErr w:type="spellEnd"/>
      <w:r w:rsidRPr="00634A47">
        <w:rPr>
          <w:rFonts w:ascii="Times New Roman" w:hAnsi="Times New Roman"/>
          <w:sz w:val="24"/>
          <w:szCs w:val="24"/>
        </w:rPr>
        <w:t>, 2019. - 1216 с. ISBN 978-5-04-105578-3;</w:t>
      </w:r>
    </w:p>
    <w:p w:rsidR="007E66AB" w:rsidRDefault="007E66AB" w:rsidP="007E66AB">
      <w:pPr>
        <w:spacing w:after="0" w:line="240" w:lineRule="auto"/>
        <w:ind w:left="709" w:hanging="283"/>
        <w:contextualSpacing/>
        <w:jc w:val="both"/>
        <w:textAlignment w:val="baseline"/>
        <w:rPr>
          <w:rFonts w:ascii="Times New Roman" w:hAnsi="Times New Roman"/>
          <w:sz w:val="24"/>
          <w:szCs w:val="24"/>
        </w:rPr>
      </w:pPr>
      <w:r>
        <w:rPr>
          <w:rFonts w:ascii="Times New Roman" w:hAnsi="Times New Roman"/>
          <w:sz w:val="24"/>
          <w:szCs w:val="24"/>
        </w:rPr>
        <w:t xml:space="preserve">13. </w:t>
      </w:r>
      <w:r w:rsidRPr="007E66AB">
        <w:rPr>
          <w:rFonts w:ascii="Times New Roman" w:hAnsi="Times New Roman"/>
          <w:sz w:val="24"/>
          <w:szCs w:val="24"/>
        </w:rPr>
        <w:t>Фарх</w:t>
      </w:r>
      <w:r>
        <w:rPr>
          <w:rFonts w:ascii="Times New Roman" w:hAnsi="Times New Roman"/>
          <w:sz w:val="24"/>
          <w:szCs w:val="24"/>
        </w:rPr>
        <w:t>утдинов, Р. Д.  Налоговое право</w:t>
      </w:r>
      <w:r w:rsidRPr="007E66AB">
        <w:rPr>
          <w:rFonts w:ascii="Times New Roman" w:hAnsi="Times New Roman"/>
          <w:sz w:val="24"/>
          <w:szCs w:val="24"/>
        </w:rPr>
        <w:t xml:space="preserve">: учебное пособие для вузов / Р. Д. Фархутдинов. — 2-е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w:t>
      </w:r>
      <w:proofErr w:type="spellStart"/>
      <w:r w:rsidRPr="007E66AB">
        <w:rPr>
          <w:rFonts w:ascii="Times New Roman" w:hAnsi="Times New Roman"/>
          <w:sz w:val="24"/>
          <w:szCs w:val="24"/>
        </w:rPr>
        <w:t>Юрайт</w:t>
      </w:r>
      <w:proofErr w:type="spellEnd"/>
      <w:r w:rsidRPr="007E66AB">
        <w:rPr>
          <w:rFonts w:ascii="Times New Roman" w:hAnsi="Times New Roman"/>
          <w:sz w:val="24"/>
          <w:szCs w:val="24"/>
        </w:rPr>
        <w:t xml:space="preserve">, 2023. — 133 с. — (Высшее образование). — </w:t>
      </w:r>
      <w:r>
        <w:rPr>
          <w:rFonts w:ascii="Times New Roman" w:hAnsi="Times New Roman"/>
          <w:sz w:val="24"/>
          <w:szCs w:val="24"/>
        </w:rPr>
        <w:t>ISBN 978-5-534-15594-5. — Текст</w:t>
      </w:r>
      <w:bookmarkStart w:id="10" w:name="_GoBack"/>
      <w:bookmarkEnd w:id="10"/>
      <w:r w:rsidRPr="007E66AB">
        <w:rPr>
          <w:rFonts w:ascii="Times New Roman" w:hAnsi="Times New Roman"/>
          <w:sz w:val="24"/>
          <w:szCs w:val="24"/>
        </w:rPr>
        <w:t xml:space="preserve">: электронный // Образовательная платформа </w:t>
      </w:r>
      <w:proofErr w:type="spellStart"/>
      <w:r w:rsidRPr="007E66AB">
        <w:rPr>
          <w:rFonts w:ascii="Times New Roman" w:hAnsi="Times New Roman"/>
          <w:sz w:val="24"/>
          <w:szCs w:val="24"/>
        </w:rPr>
        <w:t>Юрайт</w:t>
      </w:r>
      <w:proofErr w:type="spellEnd"/>
      <w:r w:rsidRPr="007E66AB">
        <w:rPr>
          <w:rFonts w:ascii="Times New Roman" w:hAnsi="Times New Roman"/>
          <w:sz w:val="24"/>
          <w:szCs w:val="24"/>
        </w:rPr>
        <w:t xml:space="preserve"> [сайт]. — URL: </w:t>
      </w:r>
      <w:hyperlink r:id="rId8" w:history="1">
        <w:r w:rsidRPr="00171028">
          <w:rPr>
            <w:rStyle w:val="a3"/>
            <w:rFonts w:ascii="Times New Roman" w:hAnsi="Times New Roman"/>
            <w:sz w:val="24"/>
            <w:szCs w:val="24"/>
          </w:rPr>
          <w:t>https://urait.ru/bcode/517014</w:t>
        </w:r>
      </w:hyperlink>
    </w:p>
    <w:p w:rsidR="00ED3ED6" w:rsidRPr="00323C6B" w:rsidRDefault="00ED3ED6" w:rsidP="007A65F5">
      <w:pPr>
        <w:spacing w:after="0" w:line="240" w:lineRule="auto"/>
        <w:contextualSpacing/>
        <w:textAlignment w:val="baseline"/>
        <w:rPr>
          <w:rFonts w:ascii="Times New Roman" w:hAnsi="Times New Roman"/>
          <w:b/>
          <w:i/>
          <w:sz w:val="24"/>
          <w:szCs w:val="24"/>
          <w:lang w:eastAsia="ru-RU"/>
        </w:rPr>
      </w:pPr>
      <w:r>
        <w:rPr>
          <w:rFonts w:ascii="Times New Roman" w:hAnsi="Times New Roman"/>
          <w:b/>
          <w:i/>
          <w:sz w:val="24"/>
          <w:szCs w:val="24"/>
          <w:bdr w:val="none" w:sz="0" w:space="0" w:color="auto" w:frame="1"/>
          <w:lang w:eastAsia="ru-RU"/>
        </w:rPr>
        <w:t>в</w:t>
      </w:r>
      <w:r w:rsidRPr="00323C6B">
        <w:rPr>
          <w:rFonts w:ascii="Times New Roman" w:hAnsi="Times New Roman"/>
          <w:b/>
          <w:i/>
          <w:sz w:val="24"/>
          <w:szCs w:val="24"/>
          <w:bdr w:val="none" w:sz="0" w:space="0" w:color="auto" w:frame="1"/>
          <w:lang w:eastAsia="ru-RU"/>
        </w:rPr>
        <w:t>) периодические издания</w:t>
      </w:r>
      <w:r>
        <w:rPr>
          <w:rFonts w:ascii="Times New Roman" w:hAnsi="Times New Roman"/>
          <w:b/>
          <w:i/>
          <w:sz w:val="24"/>
          <w:szCs w:val="24"/>
          <w:bdr w:val="none" w:sz="0" w:space="0" w:color="auto" w:frame="1"/>
          <w:lang w:eastAsia="ru-RU"/>
        </w:rPr>
        <w:t xml:space="preserve"> открытого типа</w:t>
      </w:r>
    </w:p>
    <w:p w:rsidR="00ED3ED6" w:rsidRPr="008C5679" w:rsidRDefault="00ED3ED6" w:rsidP="00C54703">
      <w:pPr>
        <w:numPr>
          <w:ilvl w:val="0"/>
          <w:numId w:val="24"/>
        </w:num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Всероссийский ежемесячный журнал «Вопросы экономики»: </w:t>
      </w:r>
      <w:hyperlink r:id="rId9" w:history="1">
        <w:r w:rsidRPr="008C5679">
          <w:rPr>
            <w:rFonts w:ascii="Times New Roman" w:hAnsi="Times New Roman"/>
            <w:sz w:val="24"/>
            <w:szCs w:val="24"/>
            <w:u w:val="single"/>
            <w:bdr w:val="none" w:sz="0" w:space="0" w:color="auto" w:frame="1"/>
            <w:lang w:eastAsia="ru-RU"/>
          </w:rPr>
          <w:t>http://www.vopreco.ru/</w:t>
        </w:r>
      </w:hyperlink>
    </w:p>
    <w:p w:rsidR="00ED3ED6" w:rsidRDefault="00ED3ED6" w:rsidP="002349EF">
      <w:pPr>
        <w:numPr>
          <w:ilvl w:val="0"/>
          <w:numId w:val="24"/>
        </w:num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Ежемеся</w:t>
      </w:r>
      <w:r>
        <w:rPr>
          <w:rFonts w:ascii="Times New Roman" w:hAnsi="Times New Roman"/>
          <w:sz w:val="24"/>
          <w:szCs w:val="24"/>
          <w:bdr w:val="none" w:sz="0" w:space="0" w:color="auto" w:frame="1"/>
          <w:lang w:eastAsia="ru-RU"/>
        </w:rPr>
        <w:t xml:space="preserve">чный научно-практический журнал </w:t>
      </w:r>
      <w:r w:rsidRPr="008C5679">
        <w:rPr>
          <w:rFonts w:ascii="Times New Roman" w:hAnsi="Times New Roman"/>
          <w:sz w:val="24"/>
          <w:szCs w:val="24"/>
          <w:bdr w:val="none" w:sz="0" w:space="0" w:color="auto" w:frame="1"/>
          <w:lang w:eastAsia="ru-RU"/>
        </w:rPr>
        <w:t>«Экономист»: </w:t>
      </w:r>
      <w:hyperlink r:id="rId10" w:history="1">
        <w:r w:rsidRPr="008C5679">
          <w:rPr>
            <w:rFonts w:ascii="Times New Roman" w:hAnsi="Times New Roman"/>
            <w:sz w:val="24"/>
            <w:szCs w:val="24"/>
            <w:u w:val="single"/>
            <w:bdr w:val="none" w:sz="0" w:space="0" w:color="auto" w:frame="1"/>
            <w:lang w:eastAsia="ru-RU"/>
          </w:rPr>
          <w:t>http://www.economist.com.ru/</w:t>
        </w:r>
      </w:hyperlink>
      <w:r w:rsidRPr="008C5679">
        <w:rPr>
          <w:rFonts w:ascii="Times New Roman" w:hAnsi="Times New Roman"/>
          <w:sz w:val="24"/>
          <w:szCs w:val="24"/>
          <w:bdr w:val="none" w:sz="0" w:space="0" w:color="auto" w:frame="1"/>
          <w:lang w:eastAsia="ru-RU"/>
        </w:rPr>
        <w:t>  </w:t>
      </w:r>
    </w:p>
    <w:p w:rsidR="00ED3ED6" w:rsidRDefault="00ED3ED6" w:rsidP="00691AE7">
      <w:pPr>
        <w:spacing w:after="0" w:line="240" w:lineRule="auto"/>
        <w:rPr>
          <w:rFonts w:ascii="Times New Roman" w:hAnsi="Times New Roman"/>
          <w:b/>
          <w:i/>
          <w:color w:val="000000"/>
          <w:sz w:val="24"/>
          <w:szCs w:val="24"/>
        </w:rPr>
      </w:pPr>
      <w:r>
        <w:rPr>
          <w:rFonts w:ascii="Times New Roman" w:hAnsi="Times New Roman"/>
          <w:b/>
          <w:i/>
          <w:sz w:val="24"/>
          <w:szCs w:val="24"/>
        </w:rPr>
        <w:t>г</w:t>
      </w:r>
      <w:r w:rsidRPr="00691AE7">
        <w:rPr>
          <w:rFonts w:ascii="Times New Roman" w:hAnsi="Times New Roman"/>
          <w:b/>
          <w:i/>
          <w:sz w:val="24"/>
          <w:szCs w:val="24"/>
        </w:rPr>
        <w:t xml:space="preserve">) </w:t>
      </w:r>
      <w:r w:rsidRPr="00691AE7">
        <w:rPr>
          <w:rFonts w:ascii="Times New Roman" w:hAnsi="Times New Roman"/>
          <w:b/>
          <w:i/>
          <w:color w:val="000000"/>
          <w:sz w:val="24"/>
          <w:szCs w:val="24"/>
        </w:rPr>
        <w:t>Лицензионное программное обеспечение</w:t>
      </w:r>
    </w:p>
    <w:p w:rsidR="00ED3ED6" w:rsidRPr="00CC1061" w:rsidRDefault="00ED3ED6" w:rsidP="00AA4799">
      <w:pPr>
        <w:spacing w:after="0" w:line="240" w:lineRule="auto"/>
        <w:rPr>
          <w:rFonts w:ascii="Times New Roman" w:hAnsi="Times New Roman"/>
          <w:sz w:val="24"/>
          <w:szCs w:val="24"/>
        </w:rPr>
      </w:pPr>
      <w:r w:rsidRPr="00CC1061">
        <w:rPr>
          <w:rFonts w:ascii="Times New Roman" w:hAnsi="Times New Roman"/>
          <w:sz w:val="24"/>
          <w:szCs w:val="24"/>
        </w:rPr>
        <w:t xml:space="preserve">1. </w:t>
      </w:r>
      <w:proofErr w:type="spellStart"/>
      <w:r w:rsidRPr="002349EF">
        <w:rPr>
          <w:rFonts w:ascii="Times New Roman" w:hAnsi="Times New Roman"/>
          <w:sz w:val="24"/>
          <w:szCs w:val="24"/>
        </w:rPr>
        <w:t>Семействопрограмм</w:t>
      </w:r>
      <w:r w:rsidRPr="00AA4799">
        <w:rPr>
          <w:rFonts w:ascii="Times New Roman" w:hAnsi="Times New Roman"/>
          <w:sz w:val="24"/>
          <w:szCs w:val="24"/>
          <w:lang w:val="en-US"/>
        </w:rPr>
        <w:t>MicrosoftOfficeStandartRussian</w:t>
      </w:r>
      <w:proofErr w:type="spellEnd"/>
      <w:r w:rsidRPr="00CC1061">
        <w:rPr>
          <w:rFonts w:ascii="Times New Roman" w:hAnsi="Times New Roman"/>
          <w:sz w:val="24"/>
          <w:szCs w:val="24"/>
        </w:rPr>
        <w:t xml:space="preserve">( </w:t>
      </w:r>
      <w:proofErr w:type="spellStart"/>
      <w:r w:rsidRPr="002349EF">
        <w:rPr>
          <w:rFonts w:ascii="Times New Roman" w:hAnsi="Times New Roman"/>
          <w:sz w:val="24"/>
          <w:szCs w:val="24"/>
        </w:rPr>
        <w:t>Включаетнаборпродуктов</w:t>
      </w:r>
      <w:proofErr w:type="spellEnd"/>
      <w:r w:rsidRPr="00CC1061">
        <w:rPr>
          <w:rFonts w:ascii="Times New Roman" w:hAnsi="Times New Roman"/>
          <w:sz w:val="24"/>
          <w:szCs w:val="24"/>
        </w:rPr>
        <w:t xml:space="preserve">: </w:t>
      </w:r>
      <w:r w:rsidRPr="00AA4799">
        <w:rPr>
          <w:rFonts w:ascii="Times New Roman" w:hAnsi="Times New Roman"/>
          <w:sz w:val="24"/>
          <w:szCs w:val="24"/>
          <w:lang w:val="en-US"/>
        </w:rPr>
        <w:t>Word</w:t>
      </w:r>
      <w:r w:rsidRPr="00CC1061">
        <w:rPr>
          <w:rFonts w:ascii="Times New Roman" w:hAnsi="Times New Roman"/>
          <w:sz w:val="24"/>
          <w:szCs w:val="24"/>
        </w:rPr>
        <w:t xml:space="preserve">, </w:t>
      </w:r>
      <w:r w:rsidRPr="00AA4799">
        <w:rPr>
          <w:rFonts w:ascii="Times New Roman" w:hAnsi="Times New Roman"/>
          <w:sz w:val="24"/>
          <w:szCs w:val="24"/>
          <w:lang w:val="en-US"/>
        </w:rPr>
        <w:t>Excel</w:t>
      </w:r>
      <w:r w:rsidRPr="00CC1061">
        <w:rPr>
          <w:rFonts w:ascii="Times New Roman" w:hAnsi="Times New Roman"/>
          <w:sz w:val="24"/>
          <w:szCs w:val="24"/>
        </w:rPr>
        <w:t xml:space="preserve">, </w:t>
      </w:r>
      <w:r w:rsidRPr="00AA4799">
        <w:rPr>
          <w:rFonts w:ascii="Times New Roman" w:hAnsi="Times New Roman"/>
          <w:sz w:val="24"/>
          <w:szCs w:val="24"/>
          <w:lang w:val="en-US"/>
        </w:rPr>
        <w:t>PowerPoint</w:t>
      </w:r>
      <w:r w:rsidRPr="00CC1061">
        <w:rPr>
          <w:rFonts w:ascii="Times New Roman" w:hAnsi="Times New Roman"/>
          <w:sz w:val="24"/>
          <w:szCs w:val="24"/>
        </w:rPr>
        <w:t xml:space="preserve">, </w:t>
      </w:r>
      <w:r w:rsidRPr="00AA4799">
        <w:rPr>
          <w:rFonts w:ascii="Times New Roman" w:hAnsi="Times New Roman"/>
          <w:sz w:val="24"/>
          <w:szCs w:val="24"/>
          <w:lang w:val="en-US"/>
        </w:rPr>
        <w:t>Publisher</w:t>
      </w:r>
      <w:r w:rsidRPr="00CC1061">
        <w:rPr>
          <w:rFonts w:ascii="Times New Roman" w:hAnsi="Times New Roman"/>
          <w:sz w:val="24"/>
          <w:szCs w:val="24"/>
        </w:rPr>
        <w:t xml:space="preserve">, </w:t>
      </w:r>
      <w:r w:rsidRPr="00AA4799">
        <w:rPr>
          <w:rFonts w:ascii="Times New Roman" w:hAnsi="Times New Roman"/>
          <w:sz w:val="24"/>
          <w:szCs w:val="24"/>
          <w:lang w:val="en-US"/>
        </w:rPr>
        <w:t>Outlook</w:t>
      </w:r>
      <w:r w:rsidRPr="00CC1061">
        <w:rPr>
          <w:rFonts w:ascii="Times New Roman" w:hAnsi="Times New Roman"/>
          <w:sz w:val="24"/>
          <w:szCs w:val="24"/>
        </w:rPr>
        <w:t>);</w:t>
      </w:r>
    </w:p>
    <w:p w:rsidR="00ED3ED6" w:rsidRPr="00AA4799" w:rsidRDefault="00ED3ED6" w:rsidP="00AA4799">
      <w:pPr>
        <w:spacing w:after="0" w:line="240" w:lineRule="auto"/>
        <w:rPr>
          <w:rFonts w:ascii="Times New Roman" w:hAnsi="Times New Roman"/>
          <w:sz w:val="24"/>
          <w:szCs w:val="24"/>
          <w:lang w:val="en-US"/>
        </w:rPr>
      </w:pPr>
      <w:r w:rsidRPr="00AA4799">
        <w:rPr>
          <w:rFonts w:ascii="Times New Roman" w:hAnsi="Times New Roman"/>
          <w:sz w:val="24"/>
          <w:szCs w:val="24"/>
          <w:lang w:val="en-US"/>
        </w:rPr>
        <w:t xml:space="preserve">2. </w:t>
      </w:r>
      <w:proofErr w:type="spellStart"/>
      <w:r w:rsidRPr="00AA4799">
        <w:rPr>
          <w:rFonts w:ascii="Times New Roman" w:hAnsi="Times New Roman"/>
          <w:sz w:val="24"/>
          <w:szCs w:val="24"/>
          <w:lang w:val="en-US"/>
        </w:rPr>
        <w:t>Mirapolis</w:t>
      </w:r>
      <w:proofErr w:type="spellEnd"/>
      <w:r w:rsidRPr="00AA4799">
        <w:rPr>
          <w:rFonts w:ascii="Times New Roman" w:hAnsi="Times New Roman"/>
          <w:sz w:val="24"/>
          <w:szCs w:val="24"/>
          <w:lang w:val="en-US"/>
        </w:rPr>
        <w:t xml:space="preserve"> Virtual Room;</w:t>
      </w:r>
    </w:p>
    <w:p w:rsidR="00ED3ED6" w:rsidRPr="00AA4799" w:rsidRDefault="00ED3ED6" w:rsidP="00AA4799">
      <w:pPr>
        <w:spacing w:after="0" w:line="240" w:lineRule="auto"/>
        <w:rPr>
          <w:rFonts w:ascii="Times New Roman" w:hAnsi="Times New Roman"/>
          <w:sz w:val="24"/>
          <w:szCs w:val="24"/>
          <w:lang w:val="en-US"/>
        </w:rPr>
      </w:pPr>
      <w:r w:rsidRPr="00AA4799">
        <w:rPr>
          <w:rFonts w:ascii="Times New Roman" w:hAnsi="Times New Roman"/>
          <w:sz w:val="24"/>
          <w:szCs w:val="24"/>
          <w:lang w:val="en-US"/>
        </w:rPr>
        <w:t xml:space="preserve">3.  </w:t>
      </w:r>
      <w:proofErr w:type="spellStart"/>
      <w:r w:rsidRPr="00AA4799">
        <w:rPr>
          <w:rFonts w:ascii="Times New Roman" w:hAnsi="Times New Roman"/>
          <w:sz w:val="24"/>
          <w:szCs w:val="24"/>
          <w:lang w:val="en-US"/>
        </w:rPr>
        <w:t>Антиплагиат</w:t>
      </w:r>
      <w:proofErr w:type="spellEnd"/>
      <w:r w:rsidRPr="00AA4799">
        <w:rPr>
          <w:rFonts w:ascii="Times New Roman" w:hAnsi="Times New Roman"/>
          <w:sz w:val="24"/>
          <w:szCs w:val="24"/>
          <w:lang w:val="en-US"/>
        </w:rPr>
        <w:t>;</w:t>
      </w:r>
    </w:p>
    <w:p w:rsidR="00ED3ED6" w:rsidRPr="00AA4799" w:rsidRDefault="00ED3ED6" w:rsidP="00AA4799">
      <w:pPr>
        <w:spacing w:after="0" w:line="240" w:lineRule="auto"/>
        <w:rPr>
          <w:rFonts w:ascii="Times New Roman" w:hAnsi="Times New Roman"/>
          <w:sz w:val="24"/>
          <w:szCs w:val="24"/>
          <w:lang w:val="en-US"/>
        </w:rPr>
      </w:pPr>
      <w:r w:rsidRPr="00AA4799">
        <w:rPr>
          <w:rFonts w:ascii="Times New Roman" w:hAnsi="Times New Roman"/>
          <w:sz w:val="24"/>
          <w:szCs w:val="24"/>
          <w:lang w:val="en-US"/>
        </w:rPr>
        <w:t xml:space="preserve">4.  </w:t>
      </w:r>
      <w:proofErr w:type="spellStart"/>
      <w:r w:rsidRPr="00AA4799">
        <w:rPr>
          <w:rFonts w:ascii="Times New Roman" w:hAnsi="Times New Roman"/>
          <w:sz w:val="24"/>
          <w:szCs w:val="24"/>
          <w:lang w:val="en-US"/>
        </w:rPr>
        <w:t>КонсультантПлюс</w:t>
      </w:r>
      <w:proofErr w:type="spellEnd"/>
    </w:p>
    <w:p w:rsidR="00ED3ED6" w:rsidRPr="002349EF" w:rsidRDefault="00ED3ED6" w:rsidP="00AA4799">
      <w:pPr>
        <w:spacing w:after="0" w:line="240" w:lineRule="auto"/>
        <w:rPr>
          <w:rFonts w:ascii="Times New Roman" w:hAnsi="Times New Roman"/>
          <w:sz w:val="24"/>
          <w:szCs w:val="24"/>
        </w:rPr>
      </w:pPr>
      <w:r w:rsidRPr="00AA4799">
        <w:rPr>
          <w:rFonts w:ascii="Times New Roman" w:hAnsi="Times New Roman"/>
          <w:sz w:val="24"/>
          <w:szCs w:val="24"/>
          <w:lang w:val="en-US"/>
        </w:rPr>
        <w:lastRenderedPageBreak/>
        <w:t xml:space="preserve">5.  </w:t>
      </w:r>
      <w:proofErr w:type="spellStart"/>
      <w:r w:rsidRPr="00AA4799">
        <w:rPr>
          <w:rFonts w:ascii="Times New Roman" w:hAnsi="Times New Roman"/>
          <w:sz w:val="24"/>
          <w:szCs w:val="24"/>
          <w:lang w:val="en-US"/>
        </w:rPr>
        <w:t>PrimeExpert</w:t>
      </w:r>
      <w:proofErr w:type="spellEnd"/>
    </w:p>
    <w:p w:rsidR="00ED3ED6" w:rsidRPr="002278D5" w:rsidRDefault="00ED3ED6" w:rsidP="002278D5">
      <w:pPr>
        <w:spacing w:after="0" w:line="240" w:lineRule="auto"/>
        <w:rPr>
          <w:rFonts w:ascii="Times New Roman" w:hAnsi="Times New Roman"/>
          <w:sz w:val="24"/>
          <w:szCs w:val="24"/>
        </w:rPr>
      </w:pPr>
      <w:r w:rsidRPr="002278D5">
        <w:rPr>
          <w:rFonts w:ascii="Times New Roman" w:hAnsi="Times New Roman"/>
          <w:sz w:val="24"/>
          <w:szCs w:val="24"/>
        </w:rPr>
        <w:t xml:space="preserve">Обеспечено </w:t>
      </w:r>
      <w:proofErr w:type="spellStart"/>
      <w:r w:rsidRPr="002278D5">
        <w:rPr>
          <w:rFonts w:ascii="Times New Roman" w:hAnsi="Times New Roman"/>
          <w:sz w:val="24"/>
          <w:szCs w:val="24"/>
        </w:rPr>
        <w:t>доступомк</w:t>
      </w:r>
      <w:proofErr w:type="spellEnd"/>
      <w:r w:rsidRPr="002278D5">
        <w:rPr>
          <w:rFonts w:ascii="Times New Roman" w:hAnsi="Times New Roman"/>
          <w:sz w:val="24"/>
          <w:szCs w:val="24"/>
        </w:rPr>
        <w:t xml:space="preserve"> сети «Интернет» и  электронной информационно-образовательной среде </w:t>
      </w:r>
      <w:proofErr w:type="spellStart"/>
      <w:r w:rsidRPr="002278D5">
        <w:rPr>
          <w:rFonts w:ascii="Times New Roman" w:hAnsi="Times New Roman"/>
          <w:sz w:val="24"/>
          <w:szCs w:val="24"/>
        </w:rPr>
        <w:t>СПбГУП</w:t>
      </w:r>
      <w:proofErr w:type="spellEnd"/>
      <w:r w:rsidRPr="002278D5">
        <w:rPr>
          <w:rFonts w:ascii="Times New Roman" w:hAnsi="Times New Roman"/>
          <w:sz w:val="24"/>
          <w:szCs w:val="24"/>
        </w:rPr>
        <w:t>.</w:t>
      </w:r>
    </w:p>
    <w:p w:rsidR="00ED3ED6" w:rsidRPr="00691AE7" w:rsidRDefault="00ED3ED6" w:rsidP="00691AE7">
      <w:pPr>
        <w:pStyle w:val="Textbody"/>
        <w:spacing w:after="0"/>
        <w:jc w:val="both"/>
        <w:rPr>
          <w:rFonts w:cs="Times New Roman"/>
          <w:b/>
          <w:i/>
          <w:color w:val="000000"/>
        </w:rPr>
      </w:pPr>
      <w:r>
        <w:rPr>
          <w:rFonts w:cs="Times New Roman"/>
          <w:b/>
          <w:i/>
          <w:color w:val="000000"/>
        </w:rPr>
        <w:t>д</w:t>
      </w:r>
      <w:r w:rsidRPr="00691AE7">
        <w:rPr>
          <w:rFonts w:cs="Times New Roman"/>
          <w:b/>
          <w:i/>
          <w:color w:val="000000"/>
        </w:rPr>
        <w:t>)современные профессиональные базы данных и информационные справочные системы</w:t>
      </w:r>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 xml:space="preserve">Официальный сайт </w:t>
      </w:r>
      <w:proofErr w:type="spellStart"/>
      <w:r w:rsidRPr="00F25455">
        <w:rPr>
          <w:rFonts w:ascii="Times New Roman" w:hAnsi="Times New Roman"/>
          <w:bCs/>
          <w:sz w:val="24"/>
          <w:szCs w:val="24"/>
          <w:lang w:eastAsia="ar-SA"/>
        </w:rPr>
        <w:t>СПбГУП</w:t>
      </w:r>
      <w:proofErr w:type="spellEnd"/>
      <w:r w:rsidRPr="00F25455">
        <w:rPr>
          <w:rFonts w:ascii="Times New Roman" w:hAnsi="Times New Roman"/>
          <w:bCs/>
          <w:sz w:val="24"/>
          <w:szCs w:val="24"/>
          <w:lang w:eastAsia="ar-SA"/>
        </w:rPr>
        <w:t xml:space="preserve">: </w:t>
      </w:r>
      <w:hyperlink r:id="rId11" w:history="1">
        <w:r w:rsidRPr="00F25455">
          <w:rPr>
            <w:rFonts w:ascii="Times New Roman" w:hAnsi="Times New Roman"/>
            <w:bCs/>
            <w:color w:val="0000FF"/>
            <w:sz w:val="24"/>
            <w:szCs w:val="24"/>
            <w:u w:val="single"/>
            <w:lang w:eastAsia="ar-SA"/>
          </w:rPr>
          <w:t>http://www.gup.ru/</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 xml:space="preserve">Электронно-библиотечная система </w:t>
      </w:r>
      <w:proofErr w:type="spellStart"/>
      <w:r w:rsidRPr="00F25455">
        <w:rPr>
          <w:rFonts w:ascii="Times New Roman" w:hAnsi="Times New Roman"/>
          <w:bCs/>
          <w:sz w:val="24"/>
          <w:szCs w:val="24"/>
          <w:lang w:eastAsia="ar-SA"/>
        </w:rPr>
        <w:t>СПбГУП</w:t>
      </w:r>
      <w:proofErr w:type="spellEnd"/>
      <w:r w:rsidR="00D31D46">
        <w:rPr>
          <w:rFonts w:ascii="Times New Roman" w:hAnsi="Times New Roman"/>
          <w:bCs/>
          <w:sz w:val="24"/>
          <w:szCs w:val="24"/>
          <w:lang w:eastAsia="ar-SA"/>
        </w:rPr>
        <w:t xml:space="preserve">: </w:t>
      </w:r>
      <w:hyperlink r:id="rId12" w:history="1">
        <w:r w:rsidRPr="00F25455">
          <w:rPr>
            <w:rFonts w:ascii="Times New Roman" w:hAnsi="Times New Roman"/>
            <w:bCs/>
            <w:color w:val="0000FF"/>
            <w:sz w:val="24"/>
            <w:szCs w:val="24"/>
            <w:u w:val="single"/>
            <w:lang w:eastAsia="ar-SA"/>
          </w:rPr>
          <w:t>http://library.gup.ru</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 xml:space="preserve">Системы поддержки самостоятельной работы </w:t>
      </w:r>
      <w:proofErr w:type="spellStart"/>
      <w:r w:rsidRPr="00F25455">
        <w:rPr>
          <w:rFonts w:ascii="Times New Roman" w:hAnsi="Times New Roman"/>
          <w:bCs/>
          <w:sz w:val="24"/>
          <w:szCs w:val="24"/>
          <w:lang w:eastAsia="ar-SA"/>
        </w:rPr>
        <w:t>СПбГУП:</w:t>
      </w:r>
      <w:hyperlink r:id="rId13" w:history="1">
        <w:r w:rsidRPr="00F25455">
          <w:rPr>
            <w:rFonts w:ascii="Times New Roman" w:hAnsi="Times New Roman"/>
            <w:bCs/>
            <w:color w:val="0000FF"/>
            <w:sz w:val="24"/>
            <w:szCs w:val="24"/>
            <w:u w:val="single"/>
            <w:lang w:eastAsia="ar-SA"/>
          </w:rPr>
          <w:t>http</w:t>
        </w:r>
        <w:proofErr w:type="spellEnd"/>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eastAsia="ar-SA"/>
          </w:rPr>
          <w:t>edu.gup.ru</w:t>
        </w:r>
        <w:proofErr w:type="spellEnd"/>
        <w:r w:rsidRPr="00F25455">
          <w:rPr>
            <w:rFonts w:ascii="Times New Roman" w:hAnsi="Times New Roman"/>
            <w:bCs/>
            <w:color w:val="0000FF"/>
            <w:sz w:val="24"/>
            <w:szCs w:val="24"/>
            <w:u w:val="single"/>
            <w:lang w:eastAsia="ar-SA"/>
          </w:rPr>
          <w:t>/</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Справочная правовая система «</w:t>
      </w:r>
      <w:proofErr w:type="spellStart"/>
      <w:r w:rsidRPr="00F25455">
        <w:rPr>
          <w:rFonts w:ascii="Times New Roman" w:hAnsi="Times New Roman"/>
          <w:bCs/>
          <w:sz w:val="24"/>
          <w:szCs w:val="24"/>
          <w:lang w:eastAsia="ar-SA"/>
        </w:rPr>
        <w:t>КонсультантПлюс</w:t>
      </w:r>
      <w:proofErr w:type="spellEnd"/>
      <w:r w:rsidRPr="00F25455">
        <w:rPr>
          <w:rFonts w:ascii="Times New Roman" w:hAnsi="Times New Roman"/>
          <w:bCs/>
          <w:sz w:val="24"/>
          <w:szCs w:val="24"/>
          <w:lang w:eastAsia="ar-SA"/>
        </w:rPr>
        <w:t>» (версия ПРОФ), установленная в Университете</w:t>
      </w:r>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Российское образование</w:t>
      </w:r>
      <w:r w:rsidRPr="00F25455">
        <w:rPr>
          <w:rFonts w:ascii="Times New Roman" w:hAnsi="Times New Roman"/>
          <w:bCs/>
          <w:sz w:val="24"/>
          <w:szCs w:val="24"/>
          <w:lang w:val="en-US" w:eastAsia="ar-SA"/>
        </w:rPr>
        <w:t>  </w:t>
      </w:r>
      <w:hyperlink r:id="rId14" w:anchor="_blank" w:history="1">
        <w:r w:rsidRPr="00F25455">
          <w:rPr>
            <w:rFonts w:ascii="Times New Roman" w:hAnsi="Times New Roman"/>
            <w:bCs/>
            <w:color w:val="0000FF"/>
            <w:sz w:val="24"/>
            <w:szCs w:val="24"/>
            <w:u w:val="single"/>
            <w:lang w:val="en-US" w:eastAsia="ar-SA"/>
          </w:rPr>
          <w:t>http</w:t>
        </w:r>
        <w:r w:rsidRPr="00F25455">
          <w:rPr>
            <w:rFonts w:ascii="Times New Roman" w:hAnsi="Times New Roman"/>
            <w:bCs/>
            <w:color w:val="0000FF"/>
            <w:sz w:val="24"/>
            <w:szCs w:val="24"/>
            <w:u w:val="single"/>
            <w:lang w:eastAsia="ar-SA"/>
          </w:rPr>
          <w:t>://</w:t>
        </w:r>
        <w:r w:rsidRPr="00F25455">
          <w:rPr>
            <w:rFonts w:ascii="Times New Roman" w:hAnsi="Times New Roman"/>
            <w:bCs/>
            <w:color w:val="0000FF"/>
            <w:sz w:val="24"/>
            <w:szCs w:val="24"/>
            <w:u w:val="single"/>
            <w:lang w:val="en-US" w:eastAsia="ar-SA"/>
          </w:rPr>
          <w:t>www</w:t>
        </w:r>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val="en-US" w:eastAsia="ar-SA"/>
          </w:rPr>
          <w:t>edu</w:t>
        </w:r>
        <w:proofErr w:type="spellEnd"/>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val="en-US" w:eastAsia="ar-SA"/>
          </w:rPr>
          <w:t>ru</w:t>
        </w:r>
        <w:proofErr w:type="spellEnd"/>
        <w:r w:rsidRPr="00F25455">
          <w:rPr>
            <w:rFonts w:ascii="Times New Roman" w:hAnsi="Times New Roman"/>
            <w:bCs/>
            <w:color w:val="0000FF"/>
            <w:sz w:val="24"/>
            <w:szCs w:val="24"/>
            <w:u w:val="single"/>
            <w:lang w:eastAsia="ar-SA"/>
          </w:rPr>
          <w:t>/</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Единое окно доступа к образовательным ресурсам  </w:t>
      </w:r>
      <w:hyperlink r:id="rId15" w:anchor="_blank" w:history="1">
        <w:r w:rsidRPr="00F25455">
          <w:rPr>
            <w:rFonts w:ascii="Times New Roman" w:hAnsi="Times New Roman"/>
            <w:bCs/>
            <w:color w:val="0000FF"/>
            <w:sz w:val="24"/>
            <w:szCs w:val="24"/>
            <w:u w:val="single"/>
            <w:lang w:eastAsia="ar-SA"/>
          </w:rPr>
          <w:t>http://window.edu.ru/</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Электронно-библиотечная система «</w:t>
      </w:r>
      <w:proofErr w:type="spellStart"/>
      <w:r w:rsidRPr="00F25455">
        <w:rPr>
          <w:rFonts w:ascii="Times New Roman" w:hAnsi="Times New Roman"/>
          <w:bCs/>
          <w:sz w:val="24"/>
          <w:szCs w:val="24"/>
          <w:lang w:eastAsia="ar-SA"/>
        </w:rPr>
        <w:t>Юрайт</w:t>
      </w:r>
      <w:proofErr w:type="spellEnd"/>
      <w:r w:rsidRPr="00F25455">
        <w:rPr>
          <w:rFonts w:ascii="Times New Roman" w:hAnsi="Times New Roman"/>
          <w:bCs/>
          <w:sz w:val="24"/>
          <w:szCs w:val="24"/>
          <w:lang w:eastAsia="ar-SA"/>
        </w:rPr>
        <w:t xml:space="preserve">» - </w:t>
      </w:r>
      <w:hyperlink r:id="rId16" w:history="1">
        <w:r w:rsidRPr="00F25455">
          <w:rPr>
            <w:rFonts w:ascii="Times New Roman" w:hAnsi="Times New Roman"/>
            <w:bCs/>
            <w:color w:val="0000FF"/>
            <w:sz w:val="24"/>
            <w:szCs w:val="24"/>
            <w:u w:val="single"/>
            <w:lang w:eastAsia="ar-SA"/>
          </w:rPr>
          <w:t>www.urait.ru</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 xml:space="preserve">Электронно-библиотечная система «Лань» - </w:t>
      </w:r>
      <w:hyperlink r:id="rId17" w:history="1">
        <w:r w:rsidRPr="00F25455">
          <w:rPr>
            <w:rFonts w:ascii="Times New Roman" w:hAnsi="Times New Roman"/>
            <w:bCs/>
            <w:color w:val="0000FF"/>
            <w:sz w:val="24"/>
            <w:szCs w:val="24"/>
            <w:u w:val="single"/>
            <w:lang w:eastAsia="ar-SA"/>
          </w:rPr>
          <w:t>www.e.lanbook.com</w:t>
        </w:r>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Электронно-библиотечная система «</w:t>
      </w:r>
      <w:proofErr w:type="spellStart"/>
      <w:r w:rsidRPr="00F25455">
        <w:rPr>
          <w:rFonts w:ascii="Times New Roman" w:hAnsi="Times New Roman"/>
          <w:bCs/>
          <w:sz w:val="24"/>
          <w:szCs w:val="24"/>
          <w:lang w:eastAsia="ar-SA"/>
        </w:rPr>
        <w:t>Айбукс</w:t>
      </w:r>
      <w:proofErr w:type="spellEnd"/>
      <w:r w:rsidRPr="00F25455">
        <w:rPr>
          <w:rFonts w:ascii="Times New Roman" w:hAnsi="Times New Roman"/>
          <w:bCs/>
          <w:sz w:val="24"/>
          <w:szCs w:val="24"/>
          <w:lang w:eastAsia="ar-SA"/>
        </w:rPr>
        <w:t xml:space="preserve">» - </w:t>
      </w:r>
      <w:hyperlink r:id="rId18" w:history="1">
        <w:r w:rsidRPr="00F25455">
          <w:rPr>
            <w:rFonts w:ascii="Times New Roman" w:hAnsi="Times New Roman"/>
            <w:bCs/>
            <w:color w:val="0000FF"/>
            <w:sz w:val="24"/>
            <w:szCs w:val="24"/>
            <w:u w:val="single"/>
            <w:lang w:val="en-US" w:eastAsia="ar-SA"/>
          </w:rPr>
          <w:t>www</w:t>
        </w:r>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val="en-US" w:eastAsia="ar-SA"/>
          </w:rPr>
          <w:t>ibooks</w:t>
        </w:r>
        <w:proofErr w:type="spellEnd"/>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val="en-US" w:eastAsia="ar-SA"/>
          </w:rPr>
          <w:t>ru</w:t>
        </w:r>
        <w:proofErr w:type="spellEnd"/>
      </w:hyperlink>
    </w:p>
    <w:p w:rsidR="00ED3ED6" w:rsidRPr="00F25455" w:rsidRDefault="00ED3ED6" w:rsidP="00F25455">
      <w:pPr>
        <w:numPr>
          <w:ilvl w:val="0"/>
          <w:numId w:val="26"/>
        </w:numPr>
        <w:suppressAutoHyphens/>
        <w:spacing w:after="0" w:line="240" w:lineRule="auto"/>
        <w:contextualSpacing/>
        <w:rPr>
          <w:rFonts w:ascii="Times New Roman" w:hAnsi="Times New Roman"/>
          <w:bCs/>
          <w:sz w:val="24"/>
          <w:szCs w:val="24"/>
          <w:lang w:eastAsia="ar-SA"/>
        </w:rPr>
      </w:pPr>
      <w:r w:rsidRPr="00F25455">
        <w:rPr>
          <w:rFonts w:ascii="Times New Roman" w:hAnsi="Times New Roman"/>
          <w:bCs/>
          <w:sz w:val="24"/>
          <w:szCs w:val="24"/>
          <w:lang w:eastAsia="ar-SA"/>
        </w:rPr>
        <w:t>Электронно-библиотечная система «</w:t>
      </w:r>
      <w:r w:rsidRPr="00F25455">
        <w:rPr>
          <w:rFonts w:ascii="Times New Roman" w:hAnsi="Times New Roman"/>
          <w:bCs/>
          <w:sz w:val="24"/>
          <w:szCs w:val="24"/>
          <w:lang w:val="en-US" w:eastAsia="ar-SA"/>
        </w:rPr>
        <w:t>BOOK</w:t>
      </w:r>
      <w:r w:rsidRPr="00F25455">
        <w:rPr>
          <w:rFonts w:ascii="Times New Roman" w:hAnsi="Times New Roman"/>
          <w:bCs/>
          <w:sz w:val="24"/>
          <w:szCs w:val="24"/>
          <w:lang w:eastAsia="ar-SA"/>
        </w:rPr>
        <w:t xml:space="preserve">» - </w:t>
      </w:r>
      <w:hyperlink r:id="rId19" w:history="1">
        <w:r w:rsidRPr="00F25455">
          <w:rPr>
            <w:rFonts w:ascii="Times New Roman" w:hAnsi="Times New Roman"/>
            <w:bCs/>
            <w:color w:val="0000FF"/>
            <w:sz w:val="24"/>
            <w:szCs w:val="24"/>
            <w:u w:val="single"/>
            <w:lang w:val="en-US" w:eastAsia="ar-SA"/>
          </w:rPr>
          <w:t>www</w:t>
        </w:r>
        <w:r w:rsidRPr="00F25455">
          <w:rPr>
            <w:rFonts w:ascii="Times New Roman" w:hAnsi="Times New Roman"/>
            <w:bCs/>
            <w:color w:val="0000FF"/>
            <w:sz w:val="24"/>
            <w:szCs w:val="24"/>
            <w:u w:val="single"/>
            <w:lang w:eastAsia="ar-SA"/>
          </w:rPr>
          <w:t>.</w:t>
        </w:r>
        <w:r w:rsidRPr="00F25455">
          <w:rPr>
            <w:rFonts w:ascii="Times New Roman" w:hAnsi="Times New Roman"/>
            <w:bCs/>
            <w:color w:val="0000FF"/>
            <w:sz w:val="24"/>
            <w:szCs w:val="24"/>
            <w:u w:val="single"/>
            <w:lang w:val="en-US" w:eastAsia="ar-SA"/>
          </w:rPr>
          <w:t>book</w:t>
        </w:r>
        <w:r w:rsidRPr="00F25455">
          <w:rPr>
            <w:rFonts w:ascii="Times New Roman" w:hAnsi="Times New Roman"/>
            <w:bCs/>
            <w:color w:val="0000FF"/>
            <w:sz w:val="24"/>
            <w:szCs w:val="24"/>
            <w:u w:val="single"/>
            <w:lang w:eastAsia="ar-SA"/>
          </w:rPr>
          <w:t>.</w:t>
        </w:r>
        <w:proofErr w:type="spellStart"/>
        <w:r w:rsidRPr="00F25455">
          <w:rPr>
            <w:rFonts w:ascii="Times New Roman" w:hAnsi="Times New Roman"/>
            <w:bCs/>
            <w:color w:val="0000FF"/>
            <w:sz w:val="24"/>
            <w:szCs w:val="24"/>
            <w:u w:val="single"/>
            <w:lang w:val="en-US" w:eastAsia="ar-SA"/>
          </w:rPr>
          <w:t>ru</w:t>
        </w:r>
        <w:proofErr w:type="spellEnd"/>
      </w:hyperlink>
    </w:p>
    <w:p w:rsidR="00ED3ED6" w:rsidRPr="00F25455" w:rsidRDefault="00ED3ED6" w:rsidP="00D31D46">
      <w:pPr>
        <w:suppressAutoHyphens/>
        <w:spacing w:after="0" w:line="240" w:lineRule="auto"/>
        <w:ind w:left="720"/>
        <w:contextualSpacing/>
        <w:rPr>
          <w:rFonts w:ascii="Times New Roman" w:hAnsi="Times New Roman"/>
          <w:bCs/>
          <w:sz w:val="24"/>
          <w:szCs w:val="24"/>
          <w:lang w:eastAsia="ar-SA"/>
        </w:rPr>
      </w:pPr>
    </w:p>
    <w:p w:rsidR="00ED3ED6" w:rsidRDefault="00ED3ED6" w:rsidP="00EA2004">
      <w:pPr>
        <w:spacing w:after="0" w:line="240" w:lineRule="auto"/>
        <w:contextualSpacing/>
        <w:textAlignment w:val="baseline"/>
        <w:rPr>
          <w:rFonts w:ascii="Times New Roman" w:hAnsi="Times New Roman"/>
          <w:b/>
          <w:bCs/>
          <w:sz w:val="24"/>
          <w:szCs w:val="24"/>
          <w:bdr w:val="none" w:sz="0" w:space="0" w:color="auto" w:frame="1"/>
          <w:lang w:eastAsia="ru-RU"/>
        </w:rPr>
      </w:pPr>
      <w:r w:rsidRPr="008C5679">
        <w:rPr>
          <w:rFonts w:ascii="Times New Roman" w:hAnsi="Times New Roman"/>
          <w:sz w:val="24"/>
          <w:szCs w:val="24"/>
          <w:bdr w:val="none" w:sz="0" w:space="0" w:color="auto" w:frame="1"/>
          <w:lang w:eastAsia="ru-RU"/>
        </w:rPr>
        <w:br/>
      </w:r>
      <w:bookmarkStart w:id="11" w:name="_Toc398213646"/>
      <w:bookmarkEnd w:id="11"/>
      <w:r w:rsidRPr="008C5679">
        <w:rPr>
          <w:rFonts w:ascii="Times New Roman" w:hAnsi="Times New Roman"/>
          <w:b/>
          <w:bCs/>
          <w:sz w:val="24"/>
          <w:szCs w:val="24"/>
          <w:bdr w:val="none" w:sz="0" w:space="0" w:color="auto" w:frame="1"/>
          <w:lang w:eastAsia="ru-RU"/>
        </w:rPr>
        <w:t>11. Материально-техническое обеспечение дисциплины</w:t>
      </w:r>
    </w:p>
    <w:p w:rsidR="00ED3ED6" w:rsidRDefault="00ED3ED6" w:rsidP="002278D5">
      <w:pPr>
        <w:spacing w:after="0" w:line="240" w:lineRule="auto"/>
        <w:ind w:firstLine="403"/>
        <w:jc w:val="both"/>
        <w:rPr>
          <w:rFonts w:ascii="Times New Roman" w:hAnsi="Times New Roman"/>
          <w:sz w:val="24"/>
          <w:szCs w:val="24"/>
        </w:rPr>
      </w:pPr>
      <w:r w:rsidRPr="002278D5">
        <w:rPr>
          <w:rFonts w:ascii="Times New Roman" w:hAnsi="Times New Roman"/>
          <w:sz w:val="24"/>
          <w:szCs w:val="24"/>
        </w:rPr>
        <w:t xml:space="preserve">Аудиторный фонд с демонстрационным оборудованием и техническими средствами обучения (компьютер преподавателя, камера, наушники с гарнитурой, проектор, колонки, экран), учебно-наглядные пособия и методические ресурсы кафедры, фонды Научной библиотеки. </w:t>
      </w:r>
    </w:p>
    <w:p w:rsidR="00ED3ED6" w:rsidRDefault="00ED3ED6" w:rsidP="00975F61">
      <w:pPr>
        <w:spacing w:after="0" w:line="240" w:lineRule="auto"/>
        <w:jc w:val="both"/>
        <w:rPr>
          <w:rFonts w:ascii="Times New Roman" w:hAnsi="Times New Roman"/>
          <w:sz w:val="24"/>
          <w:szCs w:val="24"/>
        </w:rPr>
      </w:pPr>
      <w:r w:rsidRPr="00975F61">
        <w:rPr>
          <w:rFonts w:ascii="Times New Roman" w:hAnsi="Times New Roman"/>
          <w:sz w:val="24"/>
          <w:szCs w:val="24"/>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r>
        <w:rPr>
          <w:rFonts w:ascii="Times New Roman" w:hAnsi="Times New Roman"/>
          <w:sz w:val="24"/>
          <w:szCs w:val="24"/>
        </w:rPr>
        <w:br w:type="page"/>
      </w:r>
    </w:p>
    <w:p w:rsidR="00ED3ED6" w:rsidRPr="00975F61" w:rsidRDefault="00ED3ED6" w:rsidP="00975F61">
      <w:pPr>
        <w:spacing w:after="0" w:line="240" w:lineRule="auto"/>
        <w:jc w:val="both"/>
        <w:rPr>
          <w:rFonts w:ascii="Times New Roman" w:hAnsi="Times New Roman"/>
          <w:sz w:val="24"/>
          <w:szCs w:val="24"/>
        </w:rPr>
      </w:pPr>
    </w:p>
    <w:p w:rsidR="00ED3ED6" w:rsidRPr="00762308" w:rsidRDefault="00ED3ED6" w:rsidP="00762308">
      <w:pPr>
        <w:suppressAutoHyphens/>
        <w:spacing w:after="0" w:line="240" w:lineRule="auto"/>
        <w:jc w:val="center"/>
        <w:rPr>
          <w:rFonts w:ascii="Times New Roman" w:hAnsi="Times New Roman"/>
          <w:b/>
          <w:sz w:val="24"/>
          <w:szCs w:val="24"/>
          <w:lang w:eastAsia="ar-SA"/>
        </w:rPr>
      </w:pPr>
      <w:r w:rsidRPr="00762308">
        <w:rPr>
          <w:rFonts w:ascii="Times New Roman" w:hAnsi="Times New Roman"/>
          <w:b/>
          <w:sz w:val="24"/>
          <w:szCs w:val="24"/>
          <w:lang w:eastAsia="ar-SA"/>
        </w:rPr>
        <w:t>УЧЕБНО-МЕТОДИЧЕСКОЕ ОБЕСПЕЧЕНИЕ САМОСТОЯТЕЛЬНОЙ РАБОТЫ СТУДЕНТОВ</w:t>
      </w:r>
    </w:p>
    <w:p w:rsidR="00ED3ED6" w:rsidRPr="00762308" w:rsidRDefault="00ED3ED6" w:rsidP="00762308">
      <w:pPr>
        <w:suppressAutoHyphens/>
        <w:spacing w:after="0" w:line="240" w:lineRule="auto"/>
        <w:ind w:firstLine="576"/>
        <w:rPr>
          <w:rFonts w:ascii="Times New Roman" w:hAnsi="Times New Roman"/>
          <w:b/>
          <w:sz w:val="24"/>
          <w:szCs w:val="24"/>
          <w:lang w:eastAsia="ar-SA"/>
        </w:rPr>
      </w:pPr>
      <w:bookmarkStart w:id="12" w:name="_Toc400033001"/>
    </w:p>
    <w:p w:rsidR="00ED3ED6" w:rsidRPr="00762308" w:rsidRDefault="00ED3ED6" w:rsidP="00762308">
      <w:pPr>
        <w:suppressAutoHyphens/>
        <w:spacing w:after="0" w:line="240" w:lineRule="auto"/>
        <w:ind w:firstLine="576"/>
        <w:rPr>
          <w:rFonts w:ascii="Times New Roman" w:hAnsi="Times New Roman"/>
          <w:b/>
          <w:sz w:val="24"/>
          <w:szCs w:val="24"/>
          <w:lang w:eastAsia="ar-SA"/>
        </w:rPr>
      </w:pPr>
      <w:r w:rsidRPr="00762308">
        <w:rPr>
          <w:rFonts w:ascii="Times New Roman" w:hAnsi="Times New Roman"/>
          <w:b/>
          <w:sz w:val="24"/>
          <w:szCs w:val="24"/>
          <w:lang w:eastAsia="ar-SA"/>
        </w:rPr>
        <w:t>1. Методические рекомендации по организации самостоятельной работы студентов</w:t>
      </w:r>
      <w:bookmarkEnd w:id="12"/>
    </w:p>
    <w:p w:rsidR="00ED3ED6" w:rsidRPr="00762308" w:rsidRDefault="00ED3ED6" w:rsidP="00762308">
      <w:pPr>
        <w:suppressAutoHyphens/>
        <w:spacing w:after="0" w:line="240" w:lineRule="auto"/>
        <w:ind w:firstLine="576"/>
        <w:jc w:val="both"/>
        <w:rPr>
          <w:rFonts w:ascii="Times New Roman" w:hAnsi="Times New Roman"/>
          <w:sz w:val="24"/>
          <w:szCs w:val="24"/>
          <w:lang w:eastAsia="ar-SA"/>
        </w:rPr>
      </w:pPr>
      <w:r w:rsidRPr="00762308">
        <w:rPr>
          <w:rFonts w:ascii="Times New Roman" w:hAnsi="Times New Roman"/>
          <w:sz w:val="24"/>
          <w:szCs w:val="24"/>
          <w:lang w:eastAsia="ar-SA"/>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ED3ED6" w:rsidRPr="00762308" w:rsidRDefault="00ED3ED6" w:rsidP="00762308">
      <w:pPr>
        <w:suppressAutoHyphens/>
        <w:spacing w:after="0" w:line="240" w:lineRule="auto"/>
        <w:ind w:firstLine="708"/>
        <w:contextualSpacing/>
        <w:jc w:val="both"/>
        <w:rPr>
          <w:rFonts w:ascii="Times New Roman" w:hAnsi="Times New Roman"/>
          <w:sz w:val="24"/>
          <w:szCs w:val="24"/>
          <w:lang w:eastAsia="ar-SA"/>
        </w:rPr>
      </w:pPr>
      <w:r w:rsidRPr="00762308">
        <w:rPr>
          <w:rFonts w:ascii="Times New Roman" w:hAnsi="Times New Roman"/>
          <w:i/>
          <w:sz w:val="24"/>
          <w:szCs w:val="24"/>
          <w:lang w:eastAsia="ar-SA"/>
        </w:rPr>
        <w:t>Семинарские занятия</w:t>
      </w:r>
      <w:r w:rsidRPr="00762308">
        <w:rPr>
          <w:rFonts w:ascii="Times New Roman" w:hAnsi="Times New Roman"/>
          <w:sz w:val="24"/>
          <w:szCs w:val="24"/>
          <w:lang w:eastAsia="ar-SA"/>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экономическое сознание будущих бакалавров. На занятиях вырабатываются необходимые каждому экономисту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ED3ED6" w:rsidRPr="00762308" w:rsidRDefault="00ED3ED6" w:rsidP="00762308">
      <w:pPr>
        <w:suppressAutoHyphens/>
        <w:spacing w:after="0" w:line="240" w:lineRule="auto"/>
        <w:ind w:firstLine="708"/>
        <w:jc w:val="both"/>
        <w:rPr>
          <w:rFonts w:ascii="Times New Roman" w:hAnsi="Times New Roman"/>
          <w:sz w:val="24"/>
          <w:szCs w:val="24"/>
          <w:lang w:eastAsia="ar-SA"/>
        </w:rPr>
      </w:pPr>
      <w:r w:rsidRPr="00762308">
        <w:rPr>
          <w:rFonts w:ascii="Times New Roman" w:hAnsi="Times New Roman"/>
          <w:sz w:val="24"/>
          <w:szCs w:val="24"/>
          <w:lang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ED3ED6" w:rsidRPr="00762308" w:rsidRDefault="00ED3ED6" w:rsidP="00762308">
      <w:pPr>
        <w:suppressAutoHyphens/>
        <w:spacing w:after="0" w:line="240" w:lineRule="auto"/>
        <w:ind w:firstLine="708"/>
        <w:jc w:val="both"/>
        <w:rPr>
          <w:rFonts w:ascii="Times New Roman" w:hAnsi="Times New Roman"/>
          <w:sz w:val="24"/>
          <w:szCs w:val="24"/>
          <w:lang w:eastAsia="ar-SA"/>
        </w:rPr>
      </w:pPr>
      <w:r w:rsidRPr="00762308">
        <w:rPr>
          <w:rFonts w:ascii="Times New Roman" w:hAnsi="Times New Roman"/>
          <w:sz w:val="24"/>
          <w:szCs w:val="24"/>
          <w:lang w:eastAsia="ar-SA"/>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ED3ED6" w:rsidRPr="008C5679" w:rsidRDefault="00ED3ED6" w:rsidP="00762308">
      <w:pPr>
        <w:shd w:val="clear" w:color="auto" w:fill="FEFAFF"/>
        <w:spacing w:after="0" w:line="240" w:lineRule="auto"/>
        <w:ind w:firstLine="705"/>
        <w:contextualSpacing/>
        <w:jc w:val="both"/>
        <w:textAlignment w:val="baseline"/>
        <w:rPr>
          <w:rFonts w:ascii="Times New Roman" w:hAnsi="Times New Roman"/>
          <w:sz w:val="24"/>
          <w:szCs w:val="24"/>
          <w:lang w:eastAsia="ru-RU"/>
        </w:rPr>
      </w:pPr>
      <w:r w:rsidRPr="00762308">
        <w:rPr>
          <w:rFonts w:ascii="Times New Roman" w:hAnsi="Times New Roman"/>
          <w:sz w:val="24"/>
          <w:szCs w:val="24"/>
          <w:lang w:eastAsia="ar-SA"/>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ED3ED6" w:rsidRPr="008C5679" w:rsidRDefault="00ED3ED6" w:rsidP="00487AA2">
      <w:pPr>
        <w:shd w:val="clear" w:color="auto" w:fill="FEFAFF"/>
        <w:spacing w:after="0" w:line="240" w:lineRule="auto"/>
        <w:ind w:firstLine="705"/>
        <w:contextualSpacing/>
        <w:jc w:val="center"/>
        <w:textAlignment w:val="baseline"/>
        <w:rPr>
          <w:rFonts w:ascii="Times New Roman" w:hAnsi="Times New Roman"/>
          <w:sz w:val="24"/>
          <w:szCs w:val="24"/>
          <w:lang w:eastAsia="ru-RU"/>
        </w:rPr>
      </w:pPr>
      <w:bookmarkStart w:id="13" w:name="_Toc398033667"/>
      <w:bookmarkEnd w:id="13"/>
      <w:r w:rsidRPr="008C5679">
        <w:rPr>
          <w:rFonts w:ascii="Times New Roman" w:hAnsi="Times New Roman"/>
          <w:b/>
          <w:bCs/>
          <w:sz w:val="24"/>
          <w:szCs w:val="24"/>
          <w:bdr w:val="none" w:sz="0" w:space="0" w:color="auto" w:frame="1"/>
          <w:lang w:eastAsia="ru-RU"/>
        </w:rPr>
        <w:t>2. Методические рекомендации по подготовке к семинарским занятиям</w:t>
      </w:r>
    </w:p>
    <w:p w:rsidR="00ED3ED6" w:rsidRPr="008C5679" w:rsidRDefault="00ED3ED6" w:rsidP="00487AA2">
      <w:pPr>
        <w:shd w:val="clear" w:color="auto" w:fill="FEFAFF"/>
        <w:spacing w:after="0" w:line="240" w:lineRule="auto"/>
        <w:ind w:firstLine="705"/>
        <w:contextualSpacing/>
        <w:jc w:val="center"/>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 xml:space="preserve"> Содержание практических (семинарских) занятий</w:t>
      </w:r>
    </w:p>
    <w:p w:rsidR="00ED3ED6" w:rsidRDefault="00ED3ED6" w:rsidP="00352D8D">
      <w:pPr>
        <w:spacing w:after="0" w:line="240" w:lineRule="auto"/>
        <w:contextualSpacing/>
        <w:jc w:val="both"/>
        <w:rPr>
          <w:rFonts w:ascii="Times New Roman" w:hAnsi="Times New Roman"/>
          <w:b/>
          <w:sz w:val="24"/>
          <w:szCs w:val="24"/>
        </w:rPr>
      </w:pPr>
      <w:r w:rsidRPr="00E975DD">
        <w:rPr>
          <w:rFonts w:ascii="Times New Roman" w:hAnsi="Times New Roman"/>
          <w:b/>
          <w:sz w:val="24"/>
          <w:szCs w:val="24"/>
        </w:rPr>
        <w:t xml:space="preserve">Тема 1. Налоговая система РФ </w:t>
      </w:r>
    </w:p>
    <w:p w:rsidR="00ED3ED6" w:rsidRPr="00AF3218" w:rsidRDefault="00ED3ED6" w:rsidP="00352D8D">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УМК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и тесту.</w:t>
      </w:r>
    </w:p>
    <w:p w:rsidR="00ED3ED6" w:rsidRPr="00350E8A" w:rsidRDefault="00ED3ED6" w:rsidP="00352D8D">
      <w:pPr>
        <w:spacing w:after="0" w:line="240" w:lineRule="auto"/>
        <w:contextualSpacing/>
        <w:jc w:val="both"/>
        <w:rPr>
          <w:rFonts w:ascii="Times New Roman" w:hAnsi="Times New Roman"/>
          <w:b/>
          <w:sz w:val="24"/>
          <w:szCs w:val="24"/>
        </w:rPr>
      </w:pPr>
      <w:r w:rsidRPr="00350E8A">
        <w:rPr>
          <w:rFonts w:ascii="Times New Roman" w:hAnsi="Times New Roman"/>
          <w:b/>
          <w:sz w:val="24"/>
          <w:szCs w:val="24"/>
        </w:rPr>
        <w:t>Контрольные вопросы по теме:</w:t>
      </w:r>
    </w:p>
    <w:p w:rsidR="00ED3ED6" w:rsidRDefault="00ED3ED6" w:rsidP="0094114B">
      <w:pPr>
        <w:spacing w:after="0" w:line="240" w:lineRule="auto"/>
        <w:contextualSpacing/>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Место налогообложения в системе управления организацией;</w:t>
      </w:r>
    </w:p>
    <w:p w:rsidR="00ED3ED6" w:rsidRPr="008C5679" w:rsidRDefault="00ED3ED6" w:rsidP="0094114B">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2.Принципы налогообложения организаций в РФ</w:t>
      </w:r>
    </w:p>
    <w:p w:rsidR="00ED3ED6" w:rsidRDefault="00ED3ED6" w:rsidP="00352D8D">
      <w:pPr>
        <w:spacing w:after="0" w:line="240" w:lineRule="auto"/>
        <w:contextualSpacing/>
        <w:jc w:val="both"/>
        <w:rPr>
          <w:rFonts w:ascii="Times New Roman" w:hAnsi="Times New Roman"/>
          <w:b/>
          <w:sz w:val="24"/>
          <w:szCs w:val="24"/>
        </w:rPr>
      </w:pPr>
    </w:p>
    <w:p w:rsidR="00ED3ED6" w:rsidRPr="002D19EC" w:rsidRDefault="00ED3ED6" w:rsidP="00352D8D">
      <w:pPr>
        <w:spacing w:after="0" w:line="240" w:lineRule="auto"/>
        <w:contextualSpacing/>
        <w:jc w:val="both"/>
        <w:rPr>
          <w:rFonts w:ascii="Times New Roman" w:hAnsi="Times New Roman"/>
          <w:b/>
          <w:sz w:val="24"/>
          <w:szCs w:val="24"/>
        </w:rPr>
      </w:pPr>
      <w:r w:rsidRPr="00E975DD">
        <w:rPr>
          <w:rFonts w:ascii="Times New Roman" w:hAnsi="Times New Roman"/>
          <w:b/>
          <w:sz w:val="24"/>
          <w:szCs w:val="24"/>
        </w:rPr>
        <w:t>Тема 2. Основы налогового планирования.</w:t>
      </w:r>
    </w:p>
    <w:p w:rsidR="00ED3ED6" w:rsidRPr="00352D8D" w:rsidRDefault="00ED3ED6" w:rsidP="00352D8D">
      <w:pPr>
        <w:spacing w:after="0" w:line="240" w:lineRule="auto"/>
        <w:contextualSpacing/>
        <w:jc w:val="both"/>
        <w:rPr>
          <w:rFonts w:ascii="Times New Roman" w:hAnsi="Times New Roman"/>
          <w:sz w:val="24"/>
          <w:szCs w:val="24"/>
        </w:rPr>
      </w:pPr>
      <w:r w:rsidRPr="00D4776B">
        <w:rPr>
          <w:rFonts w:ascii="Times New Roman" w:hAnsi="Times New Roman"/>
          <w:b/>
          <w:sz w:val="24"/>
          <w:szCs w:val="24"/>
        </w:rPr>
        <w:t xml:space="preserve">Задание для самостоятельной </w:t>
      </w:r>
      <w:proofErr w:type="spellStart"/>
      <w:r w:rsidRPr="00D4776B">
        <w:rPr>
          <w:rFonts w:ascii="Times New Roman" w:hAnsi="Times New Roman"/>
          <w:b/>
          <w:sz w:val="24"/>
          <w:szCs w:val="24"/>
        </w:rPr>
        <w:t>работы:</w:t>
      </w:r>
      <w:r w:rsidRPr="005777E1">
        <w:rPr>
          <w:rFonts w:ascii="Times New Roman" w:hAnsi="Times New Roman"/>
          <w:sz w:val="24"/>
          <w:szCs w:val="24"/>
          <w:lang w:eastAsia="ar-SA"/>
        </w:rPr>
        <w:t>прочитать</w:t>
      </w:r>
      <w:proofErr w:type="spellEnd"/>
      <w:r w:rsidRPr="005777E1">
        <w:rPr>
          <w:rFonts w:ascii="Times New Roman" w:hAnsi="Times New Roman"/>
          <w:sz w:val="24"/>
          <w:szCs w:val="24"/>
          <w:lang w:eastAsia="ar-SA"/>
        </w:rPr>
        <w:t xml:space="preserve"> соответствующие разделы рекомендуемой литературы,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и тесту.</w:t>
      </w:r>
    </w:p>
    <w:p w:rsidR="00ED3ED6" w:rsidRPr="008D3CB4" w:rsidRDefault="00ED3ED6" w:rsidP="00352D8D">
      <w:pPr>
        <w:spacing w:after="0" w:line="240" w:lineRule="auto"/>
        <w:contextualSpacing/>
        <w:jc w:val="both"/>
        <w:rPr>
          <w:rFonts w:ascii="Times New Roman" w:hAnsi="Times New Roman"/>
          <w:b/>
          <w:sz w:val="24"/>
          <w:szCs w:val="24"/>
        </w:rPr>
      </w:pPr>
      <w:r w:rsidRPr="008D3CB4">
        <w:rPr>
          <w:rFonts w:ascii="Times New Roman" w:hAnsi="Times New Roman"/>
          <w:b/>
          <w:sz w:val="24"/>
          <w:szCs w:val="24"/>
        </w:rPr>
        <w:t>Контрольные вопросы по теме:</w:t>
      </w:r>
    </w:p>
    <w:p w:rsidR="00ED3ED6" w:rsidRDefault="00ED3ED6" w:rsidP="0094114B">
      <w:pPr>
        <w:spacing w:after="0" w:line="240" w:lineRule="auto"/>
        <w:contextualSpacing/>
        <w:textAlignment w:val="baseline"/>
        <w:rPr>
          <w:rFonts w:ascii="Times New Roman" w:hAnsi="Times New Roman"/>
          <w:sz w:val="24"/>
          <w:szCs w:val="24"/>
        </w:rPr>
      </w:pPr>
      <w:r>
        <w:rPr>
          <w:rFonts w:ascii="Times New Roman" w:hAnsi="Times New Roman"/>
          <w:sz w:val="24"/>
          <w:szCs w:val="24"/>
        </w:rPr>
        <w:t xml:space="preserve">1. </w:t>
      </w:r>
      <w:r w:rsidRPr="006E1B73">
        <w:rPr>
          <w:rFonts w:ascii="Times New Roman" w:hAnsi="Times New Roman"/>
          <w:sz w:val="24"/>
          <w:szCs w:val="24"/>
        </w:rPr>
        <w:t xml:space="preserve">Принципы налогового планирования. </w:t>
      </w:r>
    </w:p>
    <w:p w:rsidR="00ED3ED6" w:rsidRDefault="00ED3ED6" w:rsidP="0094114B">
      <w:pPr>
        <w:spacing w:after="0" w:line="240" w:lineRule="auto"/>
        <w:contextualSpacing/>
        <w:textAlignment w:val="baseline"/>
        <w:rPr>
          <w:rFonts w:ascii="Times New Roman" w:hAnsi="Times New Roman"/>
          <w:sz w:val="24"/>
          <w:szCs w:val="24"/>
        </w:rPr>
      </w:pPr>
      <w:r>
        <w:rPr>
          <w:rFonts w:ascii="Times New Roman" w:hAnsi="Times New Roman"/>
          <w:sz w:val="24"/>
          <w:szCs w:val="24"/>
        </w:rPr>
        <w:t xml:space="preserve">2. </w:t>
      </w:r>
      <w:r w:rsidRPr="006E1B73">
        <w:rPr>
          <w:rFonts w:ascii="Times New Roman" w:hAnsi="Times New Roman"/>
          <w:sz w:val="24"/>
          <w:szCs w:val="24"/>
        </w:rPr>
        <w:t xml:space="preserve">Методы налогового планирования. </w:t>
      </w:r>
    </w:p>
    <w:p w:rsidR="00ED3ED6" w:rsidRDefault="00ED3ED6" w:rsidP="00352D8D">
      <w:pPr>
        <w:spacing w:after="0" w:line="240" w:lineRule="auto"/>
        <w:contextualSpacing/>
        <w:jc w:val="both"/>
        <w:rPr>
          <w:rFonts w:ascii="Times New Roman" w:hAnsi="Times New Roman"/>
          <w:sz w:val="24"/>
          <w:szCs w:val="24"/>
        </w:rPr>
      </w:pPr>
    </w:p>
    <w:p w:rsidR="00ED3ED6" w:rsidRDefault="00ED3ED6" w:rsidP="00352D8D">
      <w:pPr>
        <w:spacing w:after="0" w:line="240" w:lineRule="auto"/>
        <w:contextualSpacing/>
        <w:jc w:val="both"/>
        <w:rPr>
          <w:rFonts w:ascii="Times New Roman" w:hAnsi="Times New Roman"/>
          <w:b/>
          <w:sz w:val="24"/>
          <w:szCs w:val="24"/>
        </w:rPr>
      </w:pPr>
      <w:r w:rsidRPr="00383FE8">
        <w:rPr>
          <w:rFonts w:ascii="Times New Roman" w:hAnsi="Times New Roman"/>
          <w:b/>
          <w:sz w:val="24"/>
          <w:szCs w:val="24"/>
        </w:rPr>
        <w:t>Тема 3. Налог на доходы физических лиц (НДФЛ).</w:t>
      </w:r>
    </w:p>
    <w:p w:rsidR="00ED3ED6" w:rsidRPr="00AF3218" w:rsidRDefault="00ED3ED6" w:rsidP="00D4776B">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lastRenderedPageBreak/>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D4776B" w:rsidRDefault="00ED3ED6" w:rsidP="00352D8D">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A3495B">
      <w:pPr>
        <w:spacing w:after="0" w:line="240" w:lineRule="auto"/>
        <w:contextualSpacing/>
        <w:textAlignment w:val="baseline"/>
        <w:rPr>
          <w:rFonts w:ascii="Times New Roman" w:hAnsi="Times New Roman"/>
          <w:sz w:val="24"/>
          <w:szCs w:val="24"/>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rPr>
        <w:t xml:space="preserve"> Льготы на уплату НДФЛ. </w:t>
      </w:r>
    </w:p>
    <w:p w:rsidR="00ED3ED6" w:rsidRPr="008C5679" w:rsidRDefault="00ED3ED6" w:rsidP="00A3495B">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rPr>
        <w:t xml:space="preserve">2. </w:t>
      </w:r>
      <w:r w:rsidRPr="006E1B73">
        <w:rPr>
          <w:rFonts w:ascii="Times New Roman" w:hAnsi="Times New Roman"/>
          <w:sz w:val="24"/>
          <w:szCs w:val="24"/>
        </w:rPr>
        <w:t>Ответственность за неуплату НДФЛ и нарушение в процессе его расчёта</w:t>
      </w:r>
      <w:r w:rsidRPr="006E1B73">
        <w:rPr>
          <w:rFonts w:ascii="Times New Roman" w:hAnsi="Times New Roman"/>
          <w:sz w:val="24"/>
          <w:szCs w:val="24"/>
          <w:bdr w:val="none" w:sz="0" w:space="0" w:color="auto" w:frame="1"/>
          <w:lang w:eastAsia="ru-RU"/>
        </w:rPr>
        <w:t>.</w:t>
      </w:r>
    </w:p>
    <w:p w:rsidR="00ED3ED6" w:rsidRDefault="00ED3ED6" w:rsidP="00352D8D">
      <w:pPr>
        <w:spacing w:after="0" w:line="240" w:lineRule="auto"/>
        <w:contextualSpacing/>
        <w:jc w:val="both"/>
        <w:rPr>
          <w:rFonts w:ascii="Times New Roman" w:hAnsi="Times New Roman"/>
          <w:sz w:val="24"/>
          <w:szCs w:val="24"/>
        </w:rPr>
      </w:pPr>
    </w:p>
    <w:p w:rsidR="00ED3ED6" w:rsidRPr="004B66EC" w:rsidRDefault="00ED3ED6" w:rsidP="00352D8D">
      <w:pPr>
        <w:spacing w:after="0" w:line="240" w:lineRule="auto"/>
        <w:contextualSpacing/>
        <w:jc w:val="both"/>
        <w:rPr>
          <w:rFonts w:ascii="Times New Roman" w:hAnsi="Times New Roman"/>
          <w:b/>
          <w:sz w:val="24"/>
          <w:szCs w:val="24"/>
        </w:rPr>
      </w:pPr>
      <w:r w:rsidRPr="00383FE8">
        <w:rPr>
          <w:rFonts w:ascii="Times New Roman" w:hAnsi="Times New Roman"/>
          <w:b/>
          <w:sz w:val="24"/>
          <w:szCs w:val="24"/>
        </w:rPr>
        <w:t>Тема 4. Страховые взносы.</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4018D6"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A3495B">
      <w:pPr>
        <w:spacing w:after="0" w:line="240" w:lineRule="auto"/>
        <w:contextualSpacing/>
        <w:textAlignment w:val="baseline"/>
        <w:rPr>
          <w:rStyle w:val="FontStyle199"/>
          <w:sz w:val="24"/>
          <w:szCs w:val="24"/>
        </w:rPr>
      </w:pPr>
      <w:r w:rsidRPr="008C5679">
        <w:rPr>
          <w:rFonts w:ascii="Times New Roman" w:hAnsi="Times New Roman"/>
          <w:sz w:val="24"/>
          <w:szCs w:val="24"/>
          <w:bdr w:val="none" w:sz="0" w:space="0" w:color="auto" w:frame="1"/>
          <w:lang w:eastAsia="ru-RU"/>
        </w:rPr>
        <w:t>1.</w:t>
      </w:r>
      <w:r w:rsidRPr="006E1B73">
        <w:rPr>
          <w:rStyle w:val="FontStyle199"/>
          <w:sz w:val="24"/>
          <w:szCs w:val="24"/>
        </w:rPr>
        <w:t>Льготы по страховым взносам.</w:t>
      </w:r>
    </w:p>
    <w:p w:rsidR="00ED3ED6" w:rsidRPr="00352D8D" w:rsidRDefault="00ED3ED6" w:rsidP="00A3495B">
      <w:pPr>
        <w:spacing w:after="0" w:line="240" w:lineRule="auto"/>
        <w:contextualSpacing/>
        <w:jc w:val="both"/>
        <w:rPr>
          <w:rFonts w:ascii="Times New Roman" w:hAnsi="Times New Roman"/>
          <w:sz w:val="24"/>
          <w:szCs w:val="24"/>
        </w:rPr>
      </w:pPr>
      <w:r>
        <w:rPr>
          <w:rStyle w:val="FontStyle199"/>
          <w:sz w:val="24"/>
          <w:szCs w:val="24"/>
        </w:rPr>
        <w:t xml:space="preserve">2. </w:t>
      </w:r>
      <w:r w:rsidRPr="006E1B73">
        <w:rPr>
          <w:rStyle w:val="FontStyle199"/>
          <w:sz w:val="24"/>
          <w:szCs w:val="24"/>
        </w:rPr>
        <w:t>Ответственность за неуплату страховых взносов и нарушение в процессе их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Default="00ED3ED6" w:rsidP="00352D8D">
      <w:pPr>
        <w:spacing w:after="0" w:line="240" w:lineRule="auto"/>
        <w:contextualSpacing/>
        <w:jc w:val="both"/>
        <w:rPr>
          <w:rFonts w:ascii="Times New Roman" w:hAnsi="Times New Roman"/>
          <w:b/>
          <w:sz w:val="24"/>
          <w:szCs w:val="24"/>
        </w:rPr>
      </w:pPr>
      <w:r w:rsidRPr="00383FE8">
        <w:rPr>
          <w:rFonts w:ascii="Times New Roman" w:hAnsi="Times New Roman"/>
          <w:b/>
          <w:sz w:val="24"/>
          <w:szCs w:val="24"/>
        </w:rPr>
        <w:t>Тема 5. Налог на добавленную стоимость (НДС).</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8F7591"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A3495B">
      <w:pPr>
        <w:spacing w:after="0" w:line="240" w:lineRule="auto"/>
        <w:contextualSpacing/>
        <w:textAlignment w:val="baseline"/>
        <w:rPr>
          <w:rFonts w:ascii="Times New Roman" w:hAnsi="Times New Roman"/>
          <w:sz w:val="24"/>
          <w:szCs w:val="24"/>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rPr>
        <w:t xml:space="preserve"> Льготы по НДС. </w:t>
      </w:r>
    </w:p>
    <w:p w:rsidR="00ED3ED6" w:rsidRPr="00352D8D" w:rsidRDefault="00ED3ED6" w:rsidP="00A3495B">
      <w:pPr>
        <w:spacing w:after="0" w:line="240" w:lineRule="auto"/>
        <w:contextualSpacing/>
        <w:jc w:val="both"/>
        <w:rPr>
          <w:rFonts w:ascii="Times New Roman" w:hAnsi="Times New Roman"/>
          <w:sz w:val="24"/>
          <w:szCs w:val="24"/>
        </w:rPr>
      </w:pPr>
      <w:r>
        <w:rPr>
          <w:rFonts w:ascii="Times New Roman" w:hAnsi="Times New Roman"/>
          <w:sz w:val="24"/>
          <w:szCs w:val="24"/>
        </w:rPr>
        <w:t xml:space="preserve">2. </w:t>
      </w:r>
      <w:r w:rsidRPr="006E1B73">
        <w:rPr>
          <w:rFonts w:ascii="Times New Roman" w:hAnsi="Times New Roman"/>
          <w:sz w:val="24"/>
          <w:szCs w:val="24"/>
        </w:rPr>
        <w:t>Ответственность</w:t>
      </w:r>
      <w:r w:rsidRPr="006E1B73">
        <w:rPr>
          <w:rStyle w:val="FontStyle199"/>
          <w:sz w:val="24"/>
          <w:szCs w:val="24"/>
        </w:rPr>
        <w:t xml:space="preserve"> за неуплату нарушение в процессе расчёта НДС</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6E1B73" w:rsidRDefault="00ED3ED6" w:rsidP="00383FE8">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6. Налог на прибыль организаций.</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2E3A12"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001CBB">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lang w:eastAsia="ru-RU"/>
        </w:rPr>
        <w:t xml:space="preserve"> Льготы по налогу на прибыль организаций. </w:t>
      </w:r>
    </w:p>
    <w:p w:rsidR="00ED3ED6" w:rsidRPr="00352D8D" w:rsidRDefault="00ED3ED6" w:rsidP="00001CBB">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2E3A12"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7. Налог на имущество организаций.</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9F6CAF"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001CBB">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lang w:eastAsia="ru-RU"/>
        </w:rPr>
        <w:t xml:space="preserve"> Льготы по налогу на прибыль организаций. </w:t>
      </w:r>
    </w:p>
    <w:p w:rsidR="00ED3ED6" w:rsidRPr="00352D8D" w:rsidRDefault="00ED3ED6" w:rsidP="00001CBB">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9F6CAF"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8. Транспортный налог.</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001CBB">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lang w:eastAsia="ru-RU"/>
        </w:rPr>
        <w:t xml:space="preserve"> Льготы по налогу на прибыль организаций. </w:t>
      </w:r>
    </w:p>
    <w:p w:rsidR="00ED3ED6" w:rsidRPr="00352D8D" w:rsidRDefault="00ED3ED6" w:rsidP="00001CBB">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A76CC0"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9. Земельный налог.</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001CBB">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lastRenderedPageBreak/>
        <w:t>1.</w:t>
      </w:r>
      <w:r w:rsidRPr="006E1B73">
        <w:rPr>
          <w:rFonts w:ascii="Times New Roman" w:hAnsi="Times New Roman"/>
          <w:sz w:val="24"/>
          <w:szCs w:val="24"/>
          <w:lang w:eastAsia="ru-RU"/>
        </w:rPr>
        <w:t xml:space="preserve"> Льготы по налогу на прибыль организаций. </w:t>
      </w:r>
    </w:p>
    <w:p w:rsidR="00ED3ED6" w:rsidRPr="00352D8D" w:rsidRDefault="00ED3ED6" w:rsidP="00001CBB">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A76CC0"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10. Водный налог.</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001CBB">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sidRPr="006E1B73">
        <w:rPr>
          <w:rFonts w:ascii="Times New Roman" w:hAnsi="Times New Roman"/>
          <w:sz w:val="24"/>
          <w:szCs w:val="24"/>
          <w:lang w:eastAsia="ru-RU"/>
        </w:rPr>
        <w:t xml:space="preserve"> Льготы по налогу на прибыль организаций. </w:t>
      </w:r>
    </w:p>
    <w:p w:rsidR="00ED3ED6" w:rsidRPr="00352D8D" w:rsidRDefault="00ED3ED6" w:rsidP="00001CBB">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Ответственность за неуплату налога на прибыль организаций и нарушение в процессе его расчёта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A76CC0"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11. Торговый сбор. Пошлины. Акцизы.</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8C5679" w:rsidRDefault="00ED3ED6" w:rsidP="00687536">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Виды торговых сборов, пошлин и акцизов</w:t>
      </w:r>
      <w:r w:rsidRPr="008C5679">
        <w:rPr>
          <w:rFonts w:ascii="Times New Roman" w:hAnsi="Times New Roman"/>
          <w:sz w:val="24"/>
          <w:szCs w:val="24"/>
          <w:bdr w:val="none" w:sz="0" w:space="0" w:color="auto" w:frame="1"/>
          <w:lang w:eastAsia="ru-RU"/>
        </w:rPr>
        <w:t>;</w:t>
      </w:r>
    </w:p>
    <w:p w:rsidR="00ED3ED6" w:rsidRPr="00352D8D" w:rsidRDefault="00ED3ED6" w:rsidP="00687536">
      <w:pPr>
        <w:spacing w:after="0" w:line="240" w:lineRule="auto"/>
        <w:contextualSpacing/>
        <w:jc w:val="both"/>
        <w:rPr>
          <w:rFonts w:ascii="Times New Roman" w:hAnsi="Times New Roman"/>
          <w:sz w:val="24"/>
          <w:szCs w:val="24"/>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 xml:space="preserve"> Особенности формирования налогового бремени.</w:t>
      </w:r>
    </w:p>
    <w:p w:rsidR="00ED3ED6" w:rsidRDefault="00ED3ED6" w:rsidP="00352D8D">
      <w:pPr>
        <w:spacing w:after="0" w:line="240" w:lineRule="auto"/>
        <w:contextualSpacing/>
        <w:jc w:val="both"/>
        <w:rPr>
          <w:rFonts w:ascii="Times New Roman" w:hAnsi="Times New Roman"/>
          <w:sz w:val="24"/>
          <w:szCs w:val="24"/>
        </w:rPr>
      </w:pPr>
    </w:p>
    <w:p w:rsidR="00ED3ED6" w:rsidRPr="006E1B73" w:rsidRDefault="00ED3ED6" w:rsidP="00383FE8">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12. Налог на игорный бизнес.</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8C5679" w:rsidRDefault="00ED3ED6" w:rsidP="006C7FF6">
      <w:pPr>
        <w:spacing w:after="0" w:line="240" w:lineRule="auto"/>
        <w:contextualSpacing/>
        <w:textAlignment w:val="baseline"/>
        <w:rPr>
          <w:rFonts w:ascii="Times New Roman" w:hAnsi="Times New Roman"/>
          <w:sz w:val="24"/>
          <w:szCs w:val="24"/>
          <w:lang w:eastAsia="ru-RU"/>
        </w:rPr>
      </w:pPr>
      <w:r w:rsidRPr="008C5679">
        <w:rPr>
          <w:rFonts w:ascii="Times New Roman" w:hAnsi="Times New Roman"/>
          <w:sz w:val="24"/>
          <w:szCs w:val="24"/>
          <w:bdr w:val="none" w:sz="0" w:space="0" w:color="auto" w:frame="1"/>
          <w:lang w:eastAsia="ru-RU"/>
        </w:rPr>
        <w:t>1.</w:t>
      </w:r>
      <w:r>
        <w:rPr>
          <w:rFonts w:ascii="Times New Roman" w:hAnsi="Times New Roman"/>
          <w:sz w:val="24"/>
          <w:szCs w:val="24"/>
          <w:bdr w:val="none" w:sz="0" w:space="0" w:color="auto" w:frame="1"/>
          <w:lang w:eastAsia="ru-RU"/>
        </w:rPr>
        <w:t>Особенности уплаты налога</w:t>
      </w:r>
      <w:r w:rsidRPr="008C5679">
        <w:rPr>
          <w:rFonts w:ascii="Times New Roman" w:hAnsi="Times New Roman"/>
          <w:sz w:val="24"/>
          <w:szCs w:val="24"/>
          <w:bdr w:val="none" w:sz="0" w:space="0" w:color="auto" w:frame="1"/>
          <w:lang w:eastAsia="ru-RU"/>
        </w:rPr>
        <w:t>;</w:t>
      </w:r>
    </w:p>
    <w:p w:rsidR="00ED3ED6" w:rsidRPr="00352D8D" w:rsidRDefault="00ED3ED6" w:rsidP="006C7FF6">
      <w:pPr>
        <w:spacing w:after="0" w:line="240" w:lineRule="auto"/>
        <w:contextualSpacing/>
        <w:jc w:val="both"/>
        <w:rPr>
          <w:rFonts w:ascii="Times New Roman" w:hAnsi="Times New Roman"/>
          <w:sz w:val="24"/>
          <w:szCs w:val="24"/>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A76CC0"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13. Сборы за пользование объектами животного мира и за пользование объектами биологических ресурсов</w:t>
      </w:r>
      <w:r w:rsidRPr="00A76CC0">
        <w:rPr>
          <w:rFonts w:ascii="Times New Roman" w:hAnsi="Times New Roman"/>
          <w:b/>
          <w:sz w:val="24"/>
          <w:szCs w:val="24"/>
        </w:rPr>
        <w:t>.</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A76CC0"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8C5679" w:rsidRDefault="00ED3ED6" w:rsidP="00CE7416">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 Виды сборов</w:t>
      </w:r>
      <w:r w:rsidRPr="008C5679">
        <w:rPr>
          <w:rFonts w:ascii="Times New Roman" w:hAnsi="Times New Roman"/>
          <w:sz w:val="24"/>
          <w:szCs w:val="24"/>
          <w:bdr w:val="none" w:sz="0" w:space="0" w:color="auto" w:frame="1"/>
          <w:lang w:eastAsia="ru-RU"/>
        </w:rPr>
        <w:t>;</w:t>
      </w:r>
    </w:p>
    <w:p w:rsidR="00ED3ED6" w:rsidRPr="00352D8D" w:rsidRDefault="00ED3ED6" w:rsidP="00CE7416">
      <w:pPr>
        <w:spacing w:after="0" w:line="240" w:lineRule="auto"/>
        <w:contextualSpacing/>
        <w:jc w:val="both"/>
        <w:rPr>
          <w:rFonts w:ascii="Times New Roman" w:hAnsi="Times New Roman"/>
          <w:sz w:val="24"/>
          <w:szCs w:val="24"/>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 xml:space="preserve"> Особенности формирования налогового бремени</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14. Упрощённая система налогообложения (УСН)</w:t>
      </w:r>
      <w:r w:rsidRPr="00A76CC0">
        <w:rPr>
          <w:rFonts w:ascii="Times New Roman" w:hAnsi="Times New Roman"/>
          <w:b/>
          <w:sz w:val="24"/>
          <w:szCs w:val="24"/>
        </w:rPr>
        <w:t>.</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5A2604"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CE7416" w:rsidRDefault="00ED3ED6" w:rsidP="00CE7416">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1.</w:t>
      </w:r>
      <w:r w:rsidRPr="00CE7416">
        <w:rPr>
          <w:rFonts w:ascii="Times New Roman" w:hAnsi="Times New Roman"/>
          <w:sz w:val="24"/>
          <w:szCs w:val="24"/>
          <w:lang w:eastAsia="ru-RU"/>
        </w:rPr>
        <w:t>Виды УСН;</w:t>
      </w:r>
    </w:p>
    <w:p w:rsidR="00ED3ED6" w:rsidRPr="00352D8D" w:rsidRDefault="00ED3ED6" w:rsidP="00CE7416">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2. Выбор вида УСН</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5A2604"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15. Патентная система налогообложения (ПСН)</w:t>
      </w:r>
      <w:r w:rsidRPr="005A2604">
        <w:rPr>
          <w:rFonts w:ascii="Times New Roman" w:hAnsi="Times New Roman"/>
          <w:b/>
          <w:sz w:val="24"/>
          <w:szCs w:val="24"/>
        </w:rPr>
        <w:t>.</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5A2604"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714C49" w:rsidRDefault="00ED3ED6" w:rsidP="00714C49">
      <w:pPr>
        <w:spacing w:after="0" w:line="240" w:lineRule="auto"/>
        <w:textAlignment w:val="baseline"/>
        <w:rPr>
          <w:rFonts w:ascii="Times New Roman" w:hAnsi="Times New Roman"/>
          <w:sz w:val="24"/>
          <w:szCs w:val="24"/>
          <w:lang w:eastAsia="ru-RU"/>
        </w:rPr>
      </w:pPr>
      <w:r w:rsidRPr="00714C49">
        <w:rPr>
          <w:rFonts w:ascii="Times New Roman" w:hAnsi="Times New Roman"/>
          <w:sz w:val="24"/>
          <w:szCs w:val="24"/>
        </w:rPr>
        <w:t>1</w:t>
      </w:r>
      <w:r>
        <w:rPr>
          <w:rFonts w:ascii="Times New Roman" w:hAnsi="Times New Roman"/>
          <w:sz w:val="24"/>
          <w:szCs w:val="24"/>
        </w:rPr>
        <w:t>.</w:t>
      </w:r>
      <w:r w:rsidRPr="00714C49">
        <w:rPr>
          <w:rFonts w:ascii="Times New Roman" w:hAnsi="Times New Roman"/>
          <w:sz w:val="24"/>
          <w:szCs w:val="24"/>
          <w:lang w:eastAsia="ru-RU"/>
        </w:rPr>
        <w:t xml:space="preserve"> Особенности ПСН;</w:t>
      </w:r>
    </w:p>
    <w:p w:rsidR="00ED3ED6" w:rsidRPr="00352D8D" w:rsidRDefault="00ED3ED6" w:rsidP="00CE7416">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80FBD">
        <w:rPr>
          <w:rFonts w:ascii="Times New Roman" w:hAnsi="Times New Roman"/>
          <w:sz w:val="24"/>
          <w:szCs w:val="24"/>
          <w:lang w:eastAsia="ru-RU"/>
        </w:rPr>
        <w:t>Ответственность за нарушение применения ПСН</w:t>
      </w:r>
      <w:r w:rsidRPr="00352D8D">
        <w:rPr>
          <w:rFonts w:ascii="Times New Roman" w:hAnsi="Times New Roman"/>
          <w:sz w:val="24"/>
          <w:szCs w:val="24"/>
        </w:rPr>
        <w:t>.</w:t>
      </w:r>
    </w:p>
    <w:p w:rsidR="00ED3ED6" w:rsidRDefault="00ED3ED6" w:rsidP="00352D8D">
      <w:pPr>
        <w:spacing w:after="0" w:line="240" w:lineRule="auto"/>
        <w:contextualSpacing/>
        <w:jc w:val="both"/>
        <w:rPr>
          <w:rFonts w:ascii="Times New Roman" w:hAnsi="Times New Roman"/>
          <w:sz w:val="24"/>
          <w:szCs w:val="24"/>
        </w:rPr>
      </w:pPr>
    </w:p>
    <w:p w:rsidR="00ED3ED6" w:rsidRPr="005A2604" w:rsidRDefault="00ED3ED6" w:rsidP="00352D8D">
      <w:pPr>
        <w:spacing w:after="0" w:line="240" w:lineRule="auto"/>
        <w:contextualSpacing/>
        <w:jc w:val="both"/>
        <w:rPr>
          <w:rFonts w:ascii="Times New Roman" w:hAnsi="Times New Roman"/>
          <w:b/>
          <w:sz w:val="24"/>
          <w:szCs w:val="24"/>
        </w:rPr>
      </w:pPr>
      <w:r w:rsidRPr="006E1B73">
        <w:rPr>
          <w:rFonts w:ascii="Times New Roman" w:hAnsi="Times New Roman"/>
          <w:b/>
          <w:sz w:val="24"/>
          <w:szCs w:val="24"/>
          <w:lang w:eastAsia="ru-RU"/>
        </w:rPr>
        <w:t>Тема 16. Налог на профессиональный доход (НПД)</w:t>
      </w:r>
      <w:r w:rsidRPr="005A2604">
        <w:rPr>
          <w:rFonts w:ascii="Times New Roman" w:hAnsi="Times New Roman"/>
          <w:b/>
          <w:sz w:val="24"/>
          <w:szCs w:val="24"/>
        </w:rPr>
        <w:t>.</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lastRenderedPageBreak/>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5A2604" w:rsidRDefault="00ED3ED6" w:rsidP="00E16202">
      <w:pPr>
        <w:spacing w:after="0" w:line="240" w:lineRule="auto"/>
        <w:contextualSpacing/>
        <w:jc w:val="both"/>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Default="00ED3ED6" w:rsidP="00CE7416">
      <w:pPr>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 </w:t>
      </w:r>
      <w:r w:rsidRPr="006E1B73">
        <w:rPr>
          <w:rFonts w:ascii="Times New Roman" w:hAnsi="Times New Roman"/>
          <w:sz w:val="24"/>
          <w:szCs w:val="24"/>
          <w:lang w:eastAsia="ru-RU"/>
        </w:rPr>
        <w:t xml:space="preserve">Особенности применения, регистрация и уплата НПД. </w:t>
      </w:r>
    </w:p>
    <w:p w:rsidR="00ED3ED6" w:rsidRPr="00352D8D" w:rsidRDefault="00ED3ED6" w:rsidP="00CE7416">
      <w:pPr>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2. </w:t>
      </w:r>
      <w:r w:rsidRPr="006E1B73">
        <w:rPr>
          <w:rFonts w:ascii="Times New Roman" w:hAnsi="Times New Roman"/>
          <w:sz w:val="24"/>
          <w:szCs w:val="24"/>
          <w:lang w:eastAsia="ru-RU"/>
        </w:rPr>
        <w:t>Виды деятельности и ограничения применения НПД</w:t>
      </w:r>
      <w:r w:rsidRPr="00352D8D">
        <w:rPr>
          <w:rFonts w:ascii="Times New Roman" w:hAnsi="Times New Roman"/>
          <w:sz w:val="24"/>
          <w:szCs w:val="24"/>
        </w:rPr>
        <w:t>.</w:t>
      </w:r>
    </w:p>
    <w:p w:rsidR="00ED3ED6" w:rsidRDefault="00ED3ED6" w:rsidP="00383FE8">
      <w:pPr>
        <w:spacing w:after="0" w:line="240" w:lineRule="auto"/>
        <w:contextualSpacing/>
        <w:jc w:val="both"/>
        <w:textAlignment w:val="baseline"/>
        <w:rPr>
          <w:rFonts w:ascii="Times New Roman" w:hAnsi="Times New Roman"/>
          <w:b/>
          <w:sz w:val="24"/>
          <w:szCs w:val="24"/>
          <w:lang w:eastAsia="ru-RU"/>
        </w:rPr>
      </w:pPr>
      <w:r w:rsidRPr="008C5679">
        <w:rPr>
          <w:bdr w:val="none" w:sz="0" w:space="0" w:color="auto" w:frame="1"/>
          <w:lang w:eastAsia="ru-RU"/>
        </w:rPr>
        <w:br/>
      </w:r>
      <w:bookmarkStart w:id="14" w:name="_Toc400033003"/>
      <w:bookmarkStart w:id="15" w:name="_Toc401062470"/>
      <w:bookmarkStart w:id="16" w:name="_Toc401400348"/>
      <w:bookmarkStart w:id="17" w:name="_Toc401400444"/>
      <w:bookmarkStart w:id="18" w:name="_Toc401400507"/>
      <w:bookmarkStart w:id="19" w:name="_Toc401401127"/>
      <w:r w:rsidRPr="006E1B73">
        <w:rPr>
          <w:rFonts w:ascii="Times New Roman" w:hAnsi="Times New Roman"/>
          <w:b/>
          <w:sz w:val="24"/>
          <w:szCs w:val="24"/>
          <w:lang w:eastAsia="ru-RU"/>
        </w:rPr>
        <w:t>Тема 17. Единый сельскохозяйственный налог (ЕСХН).</w:t>
      </w:r>
    </w:p>
    <w:p w:rsidR="00ED3ED6" w:rsidRPr="00AF3218" w:rsidRDefault="00ED3ED6" w:rsidP="00E16202">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Default="00ED3ED6" w:rsidP="00E16202">
      <w:pPr>
        <w:spacing w:after="0" w:line="240" w:lineRule="auto"/>
        <w:contextualSpacing/>
        <w:jc w:val="both"/>
        <w:textAlignment w:val="baseline"/>
        <w:rPr>
          <w:rFonts w:ascii="Times New Roman" w:hAnsi="Times New Roman"/>
          <w:b/>
          <w:sz w:val="24"/>
          <w:szCs w:val="24"/>
        </w:rPr>
      </w:pPr>
      <w:r w:rsidRPr="00D4776B">
        <w:rPr>
          <w:rFonts w:ascii="Times New Roman" w:hAnsi="Times New Roman"/>
          <w:b/>
          <w:sz w:val="24"/>
          <w:szCs w:val="24"/>
        </w:rPr>
        <w:t>Контрольные вопросы по теме:</w:t>
      </w:r>
    </w:p>
    <w:p w:rsidR="00ED3ED6" w:rsidRPr="008C5679" w:rsidRDefault="00ED3ED6" w:rsidP="006336F3">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 Особенности уплаты налога</w:t>
      </w:r>
      <w:r w:rsidRPr="008C5679">
        <w:rPr>
          <w:rFonts w:ascii="Times New Roman" w:hAnsi="Times New Roman"/>
          <w:sz w:val="24"/>
          <w:szCs w:val="24"/>
          <w:bdr w:val="none" w:sz="0" w:space="0" w:color="auto" w:frame="1"/>
          <w:lang w:eastAsia="ru-RU"/>
        </w:rPr>
        <w:t>;</w:t>
      </w:r>
    </w:p>
    <w:p w:rsidR="00ED3ED6" w:rsidRDefault="00ED3ED6" w:rsidP="006336F3">
      <w:pPr>
        <w:spacing w:after="0" w:line="240" w:lineRule="auto"/>
        <w:contextualSpacing/>
        <w:jc w:val="both"/>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Ответственность за нарушение сроков и порядка уплаты налога.</w:t>
      </w:r>
    </w:p>
    <w:p w:rsidR="00ED3ED6" w:rsidRPr="006E1B73" w:rsidRDefault="00ED3ED6" w:rsidP="006336F3">
      <w:pPr>
        <w:spacing w:after="0" w:line="240" w:lineRule="auto"/>
        <w:contextualSpacing/>
        <w:jc w:val="both"/>
        <w:textAlignment w:val="baseline"/>
        <w:rPr>
          <w:rFonts w:ascii="Times New Roman" w:hAnsi="Times New Roman"/>
          <w:b/>
          <w:sz w:val="24"/>
          <w:szCs w:val="24"/>
          <w:lang w:eastAsia="ru-RU"/>
        </w:rPr>
      </w:pPr>
    </w:p>
    <w:p w:rsidR="00ED3ED6" w:rsidRDefault="00ED3ED6" w:rsidP="00383FE8">
      <w:pPr>
        <w:spacing w:after="0" w:line="240" w:lineRule="auto"/>
        <w:contextualSpacing/>
        <w:jc w:val="both"/>
        <w:textAlignment w:val="baseline"/>
        <w:rPr>
          <w:rFonts w:ascii="Times New Roman" w:hAnsi="Times New Roman"/>
          <w:b/>
          <w:sz w:val="24"/>
          <w:szCs w:val="24"/>
          <w:lang w:eastAsia="ru-RU"/>
        </w:rPr>
      </w:pPr>
      <w:r w:rsidRPr="006E1B73">
        <w:rPr>
          <w:rFonts w:ascii="Times New Roman" w:hAnsi="Times New Roman"/>
          <w:b/>
          <w:sz w:val="24"/>
          <w:szCs w:val="24"/>
          <w:lang w:eastAsia="ru-RU"/>
        </w:rPr>
        <w:t>Тема 18. Совмещение режимов налогообложения и выбор оптимального.</w:t>
      </w:r>
    </w:p>
    <w:p w:rsidR="00ED3ED6" w:rsidRPr="00AF3218" w:rsidRDefault="00ED3ED6" w:rsidP="00A80D69">
      <w:pPr>
        <w:spacing w:after="0" w:line="240" w:lineRule="auto"/>
        <w:contextualSpacing/>
        <w:jc w:val="both"/>
        <w:rPr>
          <w:rFonts w:ascii="Times New Roman" w:hAnsi="Times New Roman"/>
          <w:b/>
          <w:sz w:val="24"/>
          <w:szCs w:val="24"/>
        </w:rPr>
      </w:pPr>
      <w:r w:rsidRPr="005777E1">
        <w:rPr>
          <w:rFonts w:ascii="Times New Roman" w:hAnsi="Times New Roman"/>
          <w:b/>
          <w:sz w:val="24"/>
          <w:szCs w:val="24"/>
          <w:lang w:eastAsia="ar-SA"/>
        </w:rPr>
        <w:t>Задание для самостоятельной работы:</w:t>
      </w:r>
      <w:r w:rsidRPr="005777E1">
        <w:rPr>
          <w:rFonts w:ascii="Times New Roman" w:hAnsi="Times New Roman"/>
          <w:sz w:val="24"/>
          <w:szCs w:val="24"/>
          <w:lang w:eastAsia="ar-SA"/>
        </w:rPr>
        <w:t xml:space="preserve"> ознакомиться с соответствующи</w:t>
      </w:r>
      <w:r>
        <w:rPr>
          <w:rFonts w:ascii="Times New Roman" w:hAnsi="Times New Roman"/>
          <w:sz w:val="24"/>
          <w:szCs w:val="24"/>
          <w:lang w:eastAsia="ar-SA"/>
        </w:rPr>
        <w:t>й</w:t>
      </w:r>
      <w:r w:rsidRPr="005777E1">
        <w:rPr>
          <w:rFonts w:ascii="Times New Roman" w:hAnsi="Times New Roman"/>
          <w:sz w:val="24"/>
          <w:szCs w:val="24"/>
          <w:lang w:eastAsia="ar-SA"/>
        </w:rPr>
        <w:t xml:space="preserve"> литератур</w:t>
      </w:r>
      <w:r>
        <w:rPr>
          <w:rFonts w:ascii="Times New Roman" w:hAnsi="Times New Roman"/>
          <w:sz w:val="24"/>
          <w:szCs w:val="24"/>
          <w:lang w:eastAsia="ar-SA"/>
        </w:rPr>
        <w:t>ой</w:t>
      </w:r>
      <w:r w:rsidRPr="005777E1">
        <w:rPr>
          <w:rFonts w:ascii="Times New Roman" w:hAnsi="Times New Roman"/>
          <w:sz w:val="24"/>
          <w:szCs w:val="24"/>
          <w:lang w:eastAsia="ar-SA"/>
        </w:rPr>
        <w:t>, знать специальную терминологию по теме, подготовится к ответам на контрольные вопросы</w:t>
      </w:r>
      <w:r>
        <w:rPr>
          <w:rFonts w:ascii="Times New Roman" w:hAnsi="Times New Roman"/>
          <w:sz w:val="24"/>
          <w:szCs w:val="24"/>
          <w:lang w:eastAsia="ar-SA"/>
        </w:rPr>
        <w:t>, опросу, тесту и решению ситуационных задач.</w:t>
      </w:r>
    </w:p>
    <w:p w:rsidR="00ED3ED6" w:rsidRPr="00261EFD" w:rsidRDefault="00ED3ED6" w:rsidP="00A80D69">
      <w:pPr>
        <w:spacing w:after="0" w:line="240" w:lineRule="auto"/>
        <w:contextualSpacing/>
        <w:jc w:val="both"/>
        <w:textAlignment w:val="baseline"/>
        <w:rPr>
          <w:rFonts w:ascii="Times New Roman" w:hAnsi="Times New Roman"/>
          <w:b/>
          <w:sz w:val="24"/>
          <w:szCs w:val="24"/>
          <w:lang w:eastAsia="ru-RU"/>
        </w:rPr>
      </w:pPr>
      <w:r w:rsidRPr="00D4776B">
        <w:rPr>
          <w:rFonts w:ascii="Times New Roman" w:hAnsi="Times New Roman"/>
          <w:b/>
          <w:sz w:val="24"/>
          <w:szCs w:val="24"/>
        </w:rPr>
        <w:t>Контрольные вопросы по теме:</w:t>
      </w:r>
    </w:p>
    <w:p w:rsidR="00ED3ED6" w:rsidRPr="008C5679" w:rsidRDefault="00ED3ED6" w:rsidP="006336F3">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1. Возможности совмещения режимов налогообложения</w:t>
      </w:r>
      <w:r w:rsidRPr="008C5679">
        <w:rPr>
          <w:rFonts w:ascii="Times New Roman" w:hAnsi="Times New Roman"/>
          <w:sz w:val="24"/>
          <w:szCs w:val="24"/>
          <w:bdr w:val="none" w:sz="0" w:space="0" w:color="auto" w:frame="1"/>
          <w:lang w:eastAsia="ru-RU"/>
        </w:rPr>
        <w:t>;</w:t>
      </w:r>
    </w:p>
    <w:p w:rsidR="00ED3ED6" w:rsidRDefault="00ED3ED6" w:rsidP="006336F3">
      <w:pPr>
        <w:spacing w:after="0" w:line="240" w:lineRule="auto"/>
        <w:contextualSpacing/>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2.</w:t>
      </w:r>
      <w:r>
        <w:rPr>
          <w:rFonts w:ascii="Times New Roman" w:hAnsi="Times New Roman"/>
          <w:sz w:val="24"/>
          <w:szCs w:val="24"/>
          <w:bdr w:val="none" w:sz="0" w:space="0" w:color="auto" w:frame="1"/>
          <w:lang w:eastAsia="ru-RU"/>
        </w:rPr>
        <w:t>Определение оптимального режима налогообложения организации</w:t>
      </w:r>
    </w:p>
    <w:p w:rsidR="00ED3ED6" w:rsidRDefault="00ED3ED6" w:rsidP="006336F3">
      <w:pPr>
        <w:spacing w:after="0" w:line="240" w:lineRule="auto"/>
        <w:contextualSpacing/>
        <w:rPr>
          <w:rFonts w:ascii="Times New Roman" w:hAnsi="Times New Roman"/>
          <w:b/>
          <w:sz w:val="24"/>
          <w:szCs w:val="24"/>
          <w:lang w:eastAsia="ar-SA"/>
        </w:rPr>
      </w:pPr>
    </w:p>
    <w:p w:rsidR="00ED3ED6" w:rsidRDefault="00ED3ED6" w:rsidP="002349EF">
      <w:pPr>
        <w:spacing w:after="0" w:line="240" w:lineRule="auto"/>
        <w:contextualSpacing/>
        <w:rPr>
          <w:rFonts w:ascii="Times New Roman" w:hAnsi="Times New Roman"/>
          <w:b/>
          <w:sz w:val="24"/>
          <w:szCs w:val="24"/>
          <w:lang w:eastAsia="ar-SA"/>
        </w:rPr>
      </w:pPr>
      <w:r w:rsidRPr="00F667BA">
        <w:rPr>
          <w:rFonts w:ascii="Times New Roman" w:hAnsi="Times New Roman"/>
          <w:b/>
          <w:sz w:val="24"/>
          <w:szCs w:val="24"/>
          <w:lang w:eastAsia="ar-SA"/>
        </w:rPr>
        <w:t>3. Методические рекомендации по написанию контрольных работ</w:t>
      </w:r>
      <w:bookmarkEnd w:id="14"/>
    </w:p>
    <w:p w:rsidR="00ED3ED6" w:rsidRPr="002349EF" w:rsidRDefault="00ED3ED6" w:rsidP="002349EF">
      <w:pPr>
        <w:spacing w:after="0" w:line="240" w:lineRule="auto"/>
        <w:contextualSpacing/>
        <w:jc w:val="center"/>
        <w:rPr>
          <w:rFonts w:ascii="Times New Roman" w:hAnsi="Times New Roman"/>
          <w:b/>
          <w:sz w:val="24"/>
          <w:szCs w:val="24"/>
          <w:lang w:eastAsia="ar-SA"/>
        </w:rPr>
      </w:pPr>
      <w:r w:rsidRPr="002349EF">
        <w:rPr>
          <w:rFonts w:ascii="Times New Roman" w:hAnsi="Times New Roman"/>
          <w:sz w:val="24"/>
          <w:szCs w:val="24"/>
          <w:lang w:eastAsia="ar-SA"/>
        </w:rPr>
        <w:t>1.</w:t>
      </w:r>
      <w:r w:rsidRPr="002349EF">
        <w:rPr>
          <w:rFonts w:ascii="Times New Roman" w:hAnsi="Times New Roman"/>
          <w:i/>
          <w:sz w:val="24"/>
          <w:szCs w:val="24"/>
          <w:lang w:eastAsia="ar-SA"/>
        </w:rPr>
        <w:t>Тематика контрольной работы(для студентов заочной формы обучения)</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Pr>
          <w:rFonts w:ascii="Times New Roman" w:hAnsi="Times New Roman"/>
          <w:sz w:val="24"/>
          <w:szCs w:val="24"/>
          <w:lang w:eastAsia="ar-SA"/>
        </w:rPr>
        <w:t xml:space="preserve">1. </w:t>
      </w:r>
      <w:r w:rsidRPr="00400008">
        <w:rPr>
          <w:rFonts w:ascii="Times New Roman" w:hAnsi="Times New Roman"/>
          <w:sz w:val="24"/>
          <w:szCs w:val="24"/>
          <w:lang w:eastAsia="ar-SA"/>
        </w:rPr>
        <w:t>Принципы налогового прогнозирования и планирования в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2. Виды и способы налогового прогнозирования и планирования в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3. Стратегическое и тактическое налоговое прогнозирование, и планирование в</w:t>
      </w:r>
      <w:r>
        <w:rPr>
          <w:rFonts w:ascii="Times New Roman" w:hAnsi="Times New Roman"/>
          <w:sz w:val="24"/>
          <w:szCs w:val="24"/>
          <w:lang w:eastAsia="ar-SA"/>
        </w:rPr>
        <w:t xml:space="preserve"> </w:t>
      </w:r>
      <w:r w:rsidRPr="00400008">
        <w:rPr>
          <w:rFonts w:ascii="Times New Roman" w:hAnsi="Times New Roman"/>
          <w:sz w:val="24"/>
          <w:szCs w:val="24"/>
          <w:lang w:eastAsia="ar-SA"/>
        </w:rPr>
        <w:t>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4. Система аналитических показателей, используемых в налоговом прогнозировании и</w:t>
      </w:r>
      <w:r>
        <w:rPr>
          <w:rFonts w:ascii="Times New Roman" w:hAnsi="Times New Roman"/>
          <w:sz w:val="24"/>
          <w:szCs w:val="24"/>
          <w:lang w:eastAsia="ar-SA"/>
        </w:rPr>
        <w:t xml:space="preserve"> </w:t>
      </w:r>
      <w:r w:rsidRPr="00400008">
        <w:rPr>
          <w:rFonts w:ascii="Times New Roman" w:hAnsi="Times New Roman"/>
          <w:sz w:val="24"/>
          <w:szCs w:val="24"/>
          <w:lang w:eastAsia="ar-SA"/>
        </w:rPr>
        <w:t>планировании на макроуровне.</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5. Сущность и содержание налогового анализа как этапа налогового прогнозирования и</w:t>
      </w:r>
      <w:r>
        <w:rPr>
          <w:rFonts w:ascii="Times New Roman" w:hAnsi="Times New Roman"/>
          <w:sz w:val="24"/>
          <w:szCs w:val="24"/>
          <w:lang w:eastAsia="ar-SA"/>
        </w:rPr>
        <w:t xml:space="preserve"> </w:t>
      </w:r>
      <w:r w:rsidRPr="00400008">
        <w:rPr>
          <w:rFonts w:ascii="Times New Roman" w:hAnsi="Times New Roman"/>
          <w:sz w:val="24"/>
          <w:szCs w:val="24"/>
          <w:lang w:eastAsia="ar-SA"/>
        </w:rPr>
        <w:t>планирования на макроуровне.</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6. Налоговый мониторинг в налоговых органах: содержание и назначение.</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7. Информационная база ФНС России: источники формирования и сфера применения.</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8. Налоговый паспорт субъекта Российской Федерации: структура, показатели,</w:t>
      </w:r>
      <w:r>
        <w:rPr>
          <w:rFonts w:ascii="Times New Roman" w:hAnsi="Times New Roman"/>
          <w:sz w:val="24"/>
          <w:szCs w:val="24"/>
          <w:lang w:eastAsia="ar-SA"/>
        </w:rPr>
        <w:t xml:space="preserve"> </w:t>
      </w:r>
      <w:r w:rsidRPr="00400008">
        <w:rPr>
          <w:rFonts w:ascii="Times New Roman" w:hAnsi="Times New Roman"/>
          <w:sz w:val="24"/>
          <w:szCs w:val="24"/>
          <w:lang w:eastAsia="ar-SA"/>
        </w:rPr>
        <w:t>назначение.</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9. Налоговая нагрузка организации и методы еѐ расчета.</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 xml:space="preserve">10. Применение методов прогнозирования и планирования налоговых обязательств </w:t>
      </w:r>
      <w:proofErr w:type="spellStart"/>
      <w:r w:rsidRPr="00400008">
        <w:rPr>
          <w:rFonts w:ascii="Times New Roman" w:hAnsi="Times New Roman"/>
          <w:sz w:val="24"/>
          <w:szCs w:val="24"/>
          <w:lang w:eastAsia="ar-SA"/>
        </w:rPr>
        <w:t>дляоптимизации</w:t>
      </w:r>
      <w:proofErr w:type="spellEnd"/>
      <w:r w:rsidRPr="00400008">
        <w:rPr>
          <w:rFonts w:ascii="Times New Roman" w:hAnsi="Times New Roman"/>
          <w:sz w:val="24"/>
          <w:szCs w:val="24"/>
          <w:lang w:eastAsia="ar-SA"/>
        </w:rPr>
        <w:t xml:space="preserve"> налоговой нагрузки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11. Учетная политика организации как инструмент налогового прогнозирования и</w:t>
      </w:r>
      <w:r>
        <w:rPr>
          <w:rFonts w:ascii="Times New Roman" w:hAnsi="Times New Roman"/>
          <w:sz w:val="24"/>
          <w:szCs w:val="24"/>
          <w:lang w:eastAsia="ar-SA"/>
        </w:rPr>
        <w:t xml:space="preserve"> </w:t>
      </w:r>
      <w:r w:rsidRPr="00400008">
        <w:rPr>
          <w:rFonts w:ascii="Times New Roman" w:hAnsi="Times New Roman"/>
          <w:sz w:val="24"/>
          <w:szCs w:val="24"/>
          <w:lang w:eastAsia="ar-SA"/>
        </w:rPr>
        <w:t>планирования.</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12. Налоговое прогнозирование и планирование как функция финансового</w:t>
      </w:r>
      <w:r>
        <w:rPr>
          <w:rFonts w:ascii="Times New Roman" w:hAnsi="Times New Roman"/>
          <w:sz w:val="24"/>
          <w:szCs w:val="24"/>
          <w:lang w:eastAsia="ar-SA"/>
        </w:rPr>
        <w:t xml:space="preserve"> </w:t>
      </w:r>
      <w:r w:rsidRPr="00400008">
        <w:rPr>
          <w:rFonts w:ascii="Times New Roman" w:hAnsi="Times New Roman"/>
          <w:sz w:val="24"/>
          <w:szCs w:val="24"/>
          <w:lang w:eastAsia="ar-SA"/>
        </w:rPr>
        <w:t>менеджмента, ее содержание и закрепление за структурами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13. Налоговый мониторинг в организациях: сущность и содержание.</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14. Внешние и внутренние факторы, влияющие на налоговую нагрузку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15. Влияние договорной политики организации на налоговые обязательства.</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16. Разработка налогового бюджета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17. Формирование резервов по сомнительным долгам с целью снижения налоговой</w:t>
      </w:r>
      <w:r>
        <w:rPr>
          <w:rFonts w:ascii="Times New Roman" w:hAnsi="Times New Roman"/>
          <w:sz w:val="24"/>
          <w:szCs w:val="24"/>
          <w:lang w:eastAsia="ar-SA"/>
        </w:rPr>
        <w:t xml:space="preserve"> </w:t>
      </w:r>
      <w:r w:rsidRPr="00400008">
        <w:rPr>
          <w:rFonts w:ascii="Times New Roman" w:hAnsi="Times New Roman"/>
          <w:sz w:val="24"/>
          <w:szCs w:val="24"/>
          <w:lang w:eastAsia="ar-SA"/>
        </w:rPr>
        <w:t>нагрузки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18. Зарубежная практика оптимизации налогообложения в организации.</w:t>
      </w:r>
    </w:p>
    <w:p w:rsidR="00ED3ED6" w:rsidRPr="00400008"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19. Определение цены товаров, работ или услуг для целей налогообложения.</w:t>
      </w:r>
    </w:p>
    <w:p w:rsidR="00ED3ED6" w:rsidRDefault="00ED3ED6" w:rsidP="002349EF">
      <w:pPr>
        <w:suppressAutoHyphens/>
        <w:spacing w:after="0" w:line="240" w:lineRule="auto"/>
        <w:ind w:firstLine="432"/>
        <w:contextualSpacing/>
        <w:rPr>
          <w:rFonts w:ascii="Times New Roman" w:hAnsi="Times New Roman"/>
          <w:sz w:val="24"/>
          <w:szCs w:val="24"/>
          <w:lang w:eastAsia="ar-SA"/>
        </w:rPr>
      </w:pPr>
      <w:r w:rsidRPr="00400008">
        <w:rPr>
          <w:rFonts w:ascii="Times New Roman" w:hAnsi="Times New Roman"/>
          <w:sz w:val="24"/>
          <w:szCs w:val="24"/>
          <w:lang w:eastAsia="ar-SA"/>
        </w:rPr>
        <w:t>20. Методы выявления необходимости налогового планирования организации.</w:t>
      </w:r>
    </w:p>
    <w:p w:rsidR="00ED3ED6" w:rsidRPr="00F667BA" w:rsidRDefault="00ED3ED6" w:rsidP="002349EF">
      <w:pPr>
        <w:suppressAutoHyphens/>
        <w:spacing w:after="0" w:line="240" w:lineRule="auto"/>
        <w:ind w:firstLine="432"/>
        <w:contextualSpacing/>
        <w:rPr>
          <w:rFonts w:ascii="Times New Roman" w:hAnsi="Times New Roman"/>
          <w:sz w:val="24"/>
          <w:szCs w:val="24"/>
          <w:lang w:eastAsia="ar-SA"/>
        </w:rPr>
      </w:pPr>
    </w:p>
    <w:p w:rsidR="00ED3ED6" w:rsidRPr="002349EF" w:rsidRDefault="00ED3ED6" w:rsidP="002349EF">
      <w:pPr>
        <w:spacing w:after="0" w:line="240" w:lineRule="auto"/>
        <w:contextualSpacing/>
        <w:jc w:val="center"/>
        <w:rPr>
          <w:rFonts w:ascii="Times New Roman" w:hAnsi="Times New Roman"/>
          <w:i/>
          <w:sz w:val="24"/>
          <w:szCs w:val="24"/>
          <w:lang w:eastAsia="ar-SA"/>
        </w:rPr>
      </w:pPr>
    </w:p>
    <w:p w:rsidR="00ED3ED6" w:rsidRDefault="00ED3ED6" w:rsidP="002349EF">
      <w:pPr>
        <w:spacing w:after="0" w:line="240" w:lineRule="auto"/>
        <w:contextualSpacing/>
        <w:rPr>
          <w:rFonts w:ascii="Times New Roman" w:hAnsi="Times New Roman"/>
          <w:b/>
          <w:sz w:val="24"/>
          <w:szCs w:val="24"/>
          <w:lang w:eastAsia="ar-SA"/>
        </w:rPr>
      </w:pPr>
    </w:p>
    <w:p w:rsidR="00ED3ED6" w:rsidRPr="002349EF" w:rsidRDefault="00ED3ED6" w:rsidP="002349EF">
      <w:pPr>
        <w:tabs>
          <w:tab w:val="left" w:pos="360"/>
        </w:tabs>
        <w:spacing w:after="0" w:line="240" w:lineRule="auto"/>
        <w:jc w:val="both"/>
        <w:rPr>
          <w:rFonts w:ascii="Times New Roman" w:hAnsi="Times New Roman"/>
          <w:i/>
          <w:sz w:val="24"/>
          <w:szCs w:val="24"/>
        </w:rPr>
      </w:pPr>
      <w:r w:rsidRPr="002349EF">
        <w:rPr>
          <w:rFonts w:ascii="Times New Roman" w:hAnsi="Times New Roman"/>
          <w:i/>
          <w:sz w:val="24"/>
          <w:szCs w:val="24"/>
        </w:rPr>
        <w:t xml:space="preserve">                       2. Требования по содержанию  контрольной работы</w:t>
      </w:r>
    </w:p>
    <w:p w:rsidR="00ED3ED6" w:rsidRPr="002349EF" w:rsidRDefault="00ED3ED6" w:rsidP="002349EF">
      <w:pPr>
        <w:spacing w:after="0" w:line="240" w:lineRule="auto"/>
        <w:ind w:firstLine="680"/>
        <w:jc w:val="both"/>
        <w:rPr>
          <w:rFonts w:ascii="Times New Roman" w:hAnsi="Times New Roman"/>
          <w:color w:val="000000"/>
          <w:sz w:val="24"/>
          <w:szCs w:val="24"/>
        </w:rPr>
      </w:pPr>
      <w:r w:rsidRPr="002349EF">
        <w:rPr>
          <w:rFonts w:ascii="Times New Roman" w:hAnsi="Times New Roman"/>
          <w:color w:val="000000"/>
          <w:sz w:val="24"/>
          <w:szCs w:val="24"/>
        </w:rPr>
        <w:t xml:space="preserve">Контрольная работа является промежуточной формой контроля знаний студентов заочной формы обучения, и представляет собой письменное изложение студентом заданной  темы. </w:t>
      </w:r>
      <w:r w:rsidRPr="002349EF">
        <w:rPr>
          <w:rFonts w:ascii="Times New Roman" w:hAnsi="Times New Roman"/>
          <w:i/>
          <w:color w:val="000000"/>
          <w:sz w:val="24"/>
          <w:szCs w:val="24"/>
        </w:rPr>
        <w:t>Цель</w:t>
      </w:r>
      <w:r w:rsidRPr="002349EF">
        <w:rPr>
          <w:rFonts w:ascii="Times New Roman" w:hAnsi="Times New Roman"/>
          <w:color w:val="000000"/>
          <w:sz w:val="24"/>
          <w:szCs w:val="24"/>
        </w:rPr>
        <w:t xml:space="preserve"> выполнения контрольной работы – систематизация и углу</w:t>
      </w:r>
      <w:r w:rsidRPr="002349EF">
        <w:rPr>
          <w:rFonts w:ascii="Times New Roman" w:hAnsi="Times New Roman"/>
          <w:color w:val="000000"/>
          <w:sz w:val="24"/>
          <w:szCs w:val="24"/>
        </w:rPr>
        <w:softHyphen/>
        <w:t>бление знаний, полученных студентами в результате лекционных и практических занятий, самостоятельного изучения учебной и спе</w:t>
      </w:r>
      <w:r w:rsidRPr="002349EF">
        <w:rPr>
          <w:rFonts w:ascii="Times New Roman" w:hAnsi="Times New Roman"/>
          <w:color w:val="000000"/>
          <w:sz w:val="24"/>
          <w:szCs w:val="24"/>
        </w:rPr>
        <w:softHyphen/>
        <w:t>циальной литературы, а также приобретение практических навы</w:t>
      </w:r>
      <w:r w:rsidRPr="002349EF">
        <w:rPr>
          <w:rFonts w:ascii="Times New Roman" w:hAnsi="Times New Roman"/>
          <w:color w:val="000000"/>
          <w:sz w:val="24"/>
          <w:szCs w:val="24"/>
        </w:rPr>
        <w:softHyphen/>
        <w:t xml:space="preserve">ков.  </w:t>
      </w:r>
    </w:p>
    <w:p w:rsidR="00ED3ED6" w:rsidRPr="002349EF" w:rsidRDefault="00ED3ED6" w:rsidP="002349EF">
      <w:pPr>
        <w:spacing w:after="0" w:line="240" w:lineRule="auto"/>
        <w:ind w:firstLine="680"/>
        <w:jc w:val="both"/>
        <w:rPr>
          <w:rFonts w:ascii="Times New Roman" w:hAnsi="Times New Roman"/>
          <w:color w:val="000000"/>
          <w:sz w:val="24"/>
          <w:szCs w:val="24"/>
        </w:rPr>
      </w:pPr>
      <w:r w:rsidRPr="002349EF">
        <w:rPr>
          <w:rFonts w:ascii="Times New Roman" w:hAnsi="Times New Roman"/>
          <w:color w:val="000000"/>
          <w:sz w:val="24"/>
          <w:szCs w:val="24"/>
        </w:rPr>
        <w:t>В процессе выполнения контрольной работы студент должен пока</w:t>
      </w:r>
      <w:r w:rsidRPr="002349EF">
        <w:rPr>
          <w:rFonts w:ascii="Times New Roman" w:hAnsi="Times New Roman"/>
          <w:color w:val="000000"/>
          <w:sz w:val="24"/>
          <w:szCs w:val="24"/>
        </w:rPr>
        <w:softHyphen/>
        <w:t>зать высокий уровень теоретической подготовки, проявить способ</w:t>
      </w:r>
      <w:r w:rsidRPr="002349EF">
        <w:rPr>
          <w:rFonts w:ascii="Times New Roman" w:hAnsi="Times New Roman"/>
          <w:color w:val="000000"/>
          <w:sz w:val="24"/>
          <w:szCs w:val="24"/>
        </w:rPr>
        <w:softHyphen/>
        <w:t>ности к реферированию научной литературы и решению приклад</w:t>
      </w:r>
      <w:r w:rsidRPr="002349EF">
        <w:rPr>
          <w:rFonts w:ascii="Times New Roman" w:hAnsi="Times New Roman"/>
          <w:color w:val="000000"/>
          <w:sz w:val="24"/>
          <w:szCs w:val="24"/>
        </w:rPr>
        <w:softHyphen/>
        <w:t>ных проблем, выдвигаемых практикой.</w:t>
      </w:r>
    </w:p>
    <w:p w:rsidR="00ED3ED6" w:rsidRPr="002349EF" w:rsidRDefault="00ED3ED6" w:rsidP="002349EF">
      <w:pPr>
        <w:spacing w:after="0" w:line="240" w:lineRule="auto"/>
        <w:ind w:firstLine="680"/>
        <w:jc w:val="both"/>
        <w:rPr>
          <w:rFonts w:ascii="Times New Roman" w:hAnsi="Times New Roman"/>
          <w:color w:val="000000"/>
          <w:sz w:val="24"/>
          <w:szCs w:val="24"/>
        </w:rPr>
      </w:pPr>
      <w:r w:rsidRPr="002349EF">
        <w:rPr>
          <w:rFonts w:ascii="Times New Roman" w:hAnsi="Times New Roman"/>
          <w:color w:val="000000"/>
          <w:sz w:val="24"/>
          <w:szCs w:val="24"/>
        </w:rPr>
        <w:t>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ED3ED6" w:rsidRPr="00486AF7" w:rsidRDefault="00ED3ED6" w:rsidP="002349EF">
      <w:pPr>
        <w:ind w:firstLine="680"/>
        <w:jc w:val="both"/>
        <w:rPr>
          <w:color w:val="000000"/>
        </w:rPr>
      </w:pPr>
    </w:p>
    <w:p w:rsidR="00ED3ED6" w:rsidRPr="00F667BA" w:rsidRDefault="00ED3ED6" w:rsidP="00F667BA">
      <w:pPr>
        <w:suppressAutoHyphens/>
        <w:spacing w:after="0" w:line="240" w:lineRule="auto"/>
        <w:contextualSpacing/>
        <w:rPr>
          <w:rFonts w:ascii="Times New Roman" w:hAnsi="Times New Roman"/>
          <w:b/>
          <w:sz w:val="24"/>
          <w:szCs w:val="24"/>
          <w:lang w:eastAsia="ar-SA"/>
        </w:rPr>
      </w:pPr>
      <w:bookmarkStart w:id="20" w:name="_Toc400033004"/>
      <w:r w:rsidRPr="00F667BA">
        <w:rPr>
          <w:rFonts w:ascii="Times New Roman" w:hAnsi="Times New Roman"/>
          <w:b/>
          <w:sz w:val="24"/>
          <w:szCs w:val="24"/>
          <w:lang w:eastAsia="ar-SA"/>
        </w:rPr>
        <w:t>4. Методические рекомендации по написанию курсовой работ</w:t>
      </w:r>
      <w:bookmarkEnd w:id="20"/>
      <w:r w:rsidRPr="00F667BA">
        <w:rPr>
          <w:rFonts w:ascii="Times New Roman" w:hAnsi="Times New Roman"/>
          <w:b/>
          <w:sz w:val="24"/>
          <w:szCs w:val="24"/>
          <w:lang w:eastAsia="ar-SA"/>
        </w:rPr>
        <w:t>ы</w:t>
      </w:r>
    </w:p>
    <w:p w:rsidR="00ED3ED6" w:rsidRDefault="00ED3ED6" w:rsidP="00F667BA">
      <w:pPr>
        <w:spacing w:after="0" w:line="240" w:lineRule="auto"/>
        <w:contextualSpacing/>
        <w:jc w:val="both"/>
        <w:rPr>
          <w:rFonts w:ascii="Times New Roman" w:hAnsi="Times New Roman"/>
          <w:sz w:val="24"/>
          <w:szCs w:val="24"/>
          <w:lang w:eastAsia="ar-SA"/>
        </w:rPr>
      </w:pPr>
      <w:r>
        <w:rPr>
          <w:rFonts w:ascii="Times New Roman" w:hAnsi="Times New Roman"/>
          <w:sz w:val="24"/>
          <w:szCs w:val="24"/>
          <w:lang w:eastAsia="ar-SA"/>
        </w:rPr>
        <w:t>Курсовая</w:t>
      </w:r>
      <w:r w:rsidRPr="00F667BA">
        <w:rPr>
          <w:rFonts w:ascii="Times New Roman" w:hAnsi="Times New Roman"/>
          <w:sz w:val="24"/>
          <w:szCs w:val="24"/>
          <w:lang w:eastAsia="ar-SA"/>
        </w:rPr>
        <w:t xml:space="preserve"> работа учебным планом не предусмотрена.</w:t>
      </w:r>
    </w:p>
    <w:bookmarkEnd w:id="15"/>
    <w:bookmarkEnd w:id="16"/>
    <w:bookmarkEnd w:id="17"/>
    <w:bookmarkEnd w:id="18"/>
    <w:bookmarkEnd w:id="19"/>
    <w:p w:rsidR="00ED3ED6" w:rsidRDefault="00ED3ED6" w:rsidP="008411FD">
      <w:pPr>
        <w:suppressAutoHyphens/>
        <w:spacing w:after="0" w:line="240" w:lineRule="auto"/>
        <w:ind w:firstLine="708"/>
        <w:jc w:val="center"/>
        <w:rPr>
          <w:rFonts w:ascii="Times New Roman" w:hAnsi="Times New Roman"/>
          <w:b/>
          <w:bCs/>
          <w:sz w:val="24"/>
          <w:szCs w:val="28"/>
          <w:lang w:eastAsia="ar-SA"/>
        </w:rPr>
      </w:pPr>
      <w:r>
        <w:rPr>
          <w:rFonts w:ascii="Times New Roman" w:hAnsi="Times New Roman"/>
          <w:b/>
          <w:bCs/>
          <w:sz w:val="24"/>
          <w:szCs w:val="28"/>
          <w:lang w:eastAsia="ar-SA"/>
        </w:rPr>
        <w:br w:type="page"/>
      </w:r>
    </w:p>
    <w:p w:rsidR="00ED3ED6" w:rsidRPr="008411FD" w:rsidRDefault="00ED3ED6" w:rsidP="008411FD">
      <w:pPr>
        <w:suppressAutoHyphens/>
        <w:spacing w:after="0" w:line="240" w:lineRule="auto"/>
        <w:ind w:firstLine="708"/>
        <w:jc w:val="center"/>
        <w:rPr>
          <w:rFonts w:ascii="Times New Roman" w:hAnsi="Times New Roman"/>
          <w:sz w:val="24"/>
          <w:szCs w:val="28"/>
          <w:lang w:eastAsia="ar-SA"/>
        </w:rPr>
      </w:pPr>
      <w:r w:rsidRPr="008411FD">
        <w:rPr>
          <w:rFonts w:ascii="Times New Roman" w:hAnsi="Times New Roman"/>
          <w:b/>
          <w:bCs/>
          <w:sz w:val="24"/>
          <w:szCs w:val="28"/>
          <w:lang w:eastAsia="ar-SA"/>
        </w:rPr>
        <w:t>ОЦЕНОЧНЫЕ И МЕТОДИЧЕСКИЕ МАТЕРИАЛЫ</w:t>
      </w:r>
    </w:p>
    <w:p w:rsidR="00ED3ED6" w:rsidRDefault="00ED3ED6" w:rsidP="00975F61">
      <w:pPr>
        <w:spacing w:after="0" w:line="240" w:lineRule="auto"/>
        <w:jc w:val="both"/>
        <w:rPr>
          <w:rFonts w:ascii="Times New Roman" w:hAnsi="Times New Roman"/>
          <w:b/>
          <w:bCs/>
          <w:sz w:val="24"/>
          <w:szCs w:val="24"/>
        </w:rPr>
      </w:pPr>
    </w:p>
    <w:p w:rsidR="00ED3ED6" w:rsidRPr="00975F61" w:rsidRDefault="00ED3ED6" w:rsidP="00975F61">
      <w:pPr>
        <w:spacing w:after="0" w:line="240" w:lineRule="auto"/>
        <w:jc w:val="both"/>
        <w:rPr>
          <w:rFonts w:ascii="Times New Roman" w:hAnsi="Times New Roman"/>
          <w:sz w:val="24"/>
          <w:szCs w:val="24"/>
        </w:rPr>
      </w:pPr>
      <w:r w:rsidRPr="00975F61">
        <w:rPr>
          <w:rFonts w:ascii="Times New Roman" w:hAnsi="Times New Roman"/>
          <w:b/>
          <w:bCs/>
          <w:sz w:val="24"/>
          <w:szCs w:val="24"/>
        </w:rPr>
        <w:t>Оценочные и методические материалы</w:t>
      </w:r>
      <w:r w:rsidRPr="00975F61">
        <w:rPr>
          <w:rFonts w:ascii="Times New Roman" w:hAnsi="Times New Roman"/>
          <w:sz w:val="24"/>
          <w:szCs w:val="24"/>
        </w:rPr>
        <w:t xml:space="preserve"> включают в себя:</w:t>
      </w:r>
    </w:p>
    <w:p w:rsidR="00ED3ED6" w:rsidRPr="00975F61" w:rsidRDefault="00ED3ED6" w:rsidP="00975F61">
      <w:pPr>
        <w:pStyle w:val="ConsPlusNormal"/>
        <w:jc w:val="both"/>
        <w:rPr>
          <w:rFonts w:ascii="Times New Roman" w:hAnsi="Times New Roman" w:cs="Times New Roman"/>
          <w:sz w:val="24"/>
          <w:szCs w:val="24"/>
        </w:rPr>
      </w:pPr>
      <w:r w:rsidRPr="00975F61">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ED3ED6" w:rsidRPr="00975F61" w:rsidRDefault="00ED3ED6" w:rsidP="00975F61">
      <w:pPr>
        <w:pStyle w:val="ConsPlusNormal"/>
        <w:jc w:val="both"/>
        <w:rPr>
          <w:rFonts w:ascii="Times New Roman" w:hAnsi="Times New Roman" w:cs="Times New Roman"/>
          <w:sz w:val="24"/>
          <w:szCs w:val="24"/>
        </w:rPr>
      </w:pPr>
      <w:r w:rsidRPr="00975F61">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ED3ED6" w:rsidRPr="00975F61" w:rsidRDefault="00ED3ED6" w:rsidP="00975F61">
      <w:pPr>
        <w:pStyle w:val="ConsPlusNormal"/>
        <w:jc w:val="both"/>
        <w:rPr>
          <w:rFonts w:ascii="Times New Roman" w:hAnsi="Times New Roman" w:cs="Times New Roman"/>
          <w:sz w:val="24"/>
          <w:szCs w:val="24"/>
        </w:rPr>
      </w:pPr>
      <w:r w:rsidRPr="00975F61">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D3ED6" w:rsidRDefault="00ED3ED6" w:rsidP="00D361A8">
      <w:pPr>
        <w:pStyle w:val="ConsPlusNormal"/>
        <w:jc w:val="both"/>
        <w:rPr>
          <w:rFonts w:ascii="Times New Roman" w:hAnsi="Times New Roman" w:cs="Times New Roman"/>
          <w:sz w:val="24"/>
          <w:szCs w:val="24"/>
        </w:rPr>
      </w:pPr>
      <w:r w:rsidRPr="00975F61">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D3ED6" w:rsidRDefault="00ED3ED6" w:rsidP="00D361A8">
      <w:pPr>
        <w:pStyle w:val="ConsPlusNormal"/>
        <w:jc w:val="both"/>
        <w:rPr>
          <w:rFonts w:ascii="Times New Roman" w:hAnsi="Times New Roman" w:cs="Times New Roman"/>
          <w:sz w:val="24"/>
          <w:szCs w:val="24"/>
        </w:rPr>
      </w:pPr>
    </w:p>
    <w:p w:rsidR="00ED3ED6" w:rsidRPr="00D361A8" w:rsidRDefault="00ED3ED6" w:rsidP="00D361A8">
      <w:pPr>
        <w:suppressAutoHyphens/>
        <w:spacing w:after="0" w:line="240" w:lineRule="auto"/>
        <w:ind w:firstLine="708"/>
        <w:jc w:val="center"/>
        <w:rPr>
          <w:rFonts w:ascii="Times New Roman" w:hAnsi="Times New Roman"/>
          <w:b/>
          <w:sz w:val="24"/>
          <w:szCs w:val="24"/>
          <w:lang w:eastAsia="ar-SA"/>
        </w:rPr>
      </w:pPr>
      <w:r w:rsidRPr="00D361A8">
        <w:rPr>
          <w:rFonts w:ascii="Times New Roman" w:hAnsi="Times New Roman"/>
          <w:b/>
          <w:sz w:val="24"/>
          <w:szCs w:val="24"/>
          <w:lang w:eastAsia="ar-SA"/>
        </w:rPr>
        <w:t>1. Перечень компетенций с указанием этапов их формирования в процессе освоения образовательной программы</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418"/>
        <w:gridCol w:w="1134"/>
        <w:gridCol w:w="4961"/>
        <w:gridCol w:w="1305"/>
      </w:tblGrid>
      <w:tr w:rsidR="00ED3ED6" w:rsidRPr="006F2195" w:rsidTr="004352FE">
        <w:trPr>
          <w:trHeight w:val="20"/>
        </w:trPr>
        <w:tc>
          <w:tcPr>
            <w:tcW w:w="567" w:type="dxa"/>
          </w:tcPr>
          <w:p w:rsidR="00ED3ED6" w:rsidRPr="006F2195" w:rsidRDefault="00ED3ED6" w:rsidP="00302597">
            <w:pPr>
              <w:suppressAutoHyphens/>
              <w:spacing w:after="0" w:line="240" w:lineRule="auto"/>
              <w:contextualSpacing/>
              <w:jc w:val="center"/>
              <w:rPr>
                <w:rFonts w:ascii="Times New Roman" w:hAnsi="Times New Roman"/>
                <w:b/>
                <w:lang w:eastAsia="ar-SA"/>
              </w:rPr>
            </w:pPr>
            <w:r w:rsidRPr="006F2195">
              <w:rPr>
                <w:rFonts w:ascii="Times New Roman" w:hAnsi="Times New Roman"/>
                <w:b/>
                <w:lang w:eastAsia="ar-SA"/>
              </w:rPr>
              <w:t>№</w:t>
            </w:r>
          </w:p>
          <w:p w:rsidR="00ED3ED6" w:rsidRPr="006F2195" w:rsidRDefault="00ED3ED6" w:rsidP="00302597">
            <w:pPr>
              <w:suppressAutoHyphens/>
              <w:spacing w:after="0" w:line="240" w:lineRule="auto"/>
              <w:contextualSpacing/>
              <w:jc w:val="center"/>
              <w:rPr>
                <w:rFonts w:ascii="Times New Roman" w:hAnsi="Times New Roman"/>
                <w:b/>
                <w:lang w:eastAsia="ar-SA"/>
              </w:rPr>
            </w:pPr>
            <w:r w:rsidRPr="006F2195">
              <w:rPr>
                <w:rFonts w:ascii="Times New Roman" w:hAnsi="Times New Roman"/>
                <w:b/>
                <w:lang w:eastAsia="ar-SA"/>
              </w:rPr>
              <w:t>п\п</w:t>
            </w:r>
          </w:p>
        </w:tc>
        <w:tc>
          <w:tcPr>
            <w:tcW w:w="1418" w:type="dxa"/>
          </w:tcPr>
          <w:p w:rsidR="00ED3ED6" w:rsidRPr="006F2195" w:rsidRDefault="00ED3ED6" w:rsidP="00302597">
            <w:pPr>
              <w:suppressAutoHyphens/>
              <w:spacing w:after="0" w:line="240" w:lineRule="auto"/>
              <w:jc w:val="center"/>
              <w:rPr>
                <w:rFonts w:ascii="Times New Roman" w:hAnsi="Times New Roman"/>
                <w:b/>
                <w:lang w:eastAsia="ar-SA"/>
              </w:rPr>
            </w:pPr>
            <w:r w:rsidRPr="006F2195">
              <w:rPr>
                <w:rFonts w:ascii="Times New Roman" w:hAnsi="Times New Roman"/>
                <w:b/>
                <w:lang w:eastAsia="ar-SA"/>
              </w:rPr>
              <w:t>Контролируемые темы дисциплины</w:t>
            </w:r>
          </w:p>
        </w:tc>
        <w:tc>
          <w:tcPr>
            <w:tcW w:w="1134" w:type="dxa"/>
          </w:tcPr>
          <w:p w:rsidR="00ED3ED6" w:rsidRPr="006F2195" w:rsidRDefault="00ED3ED6" w:rsidP="00302597">
            <w:pPr>
              <w:suppressAutoHyphens/>
              <w:spacing w:after="0" w:line="240" w:lineRule="auto"/>
              <w:jc w:val="center"/>
              <w:rPr>
                <w:rFonts w:ascii="Times New Roman" w:hAnsi="Times New Roman"/>
                <w:b/>
                <w:lang w:eastAsia="ar-SA"/>
              </w:rPr>
            </w:pPr>
            <w:r w:rsidRPr="006F2195">
              <w:rPr>
                <w:rFonts w:ascii="Times New Roman" w:hAnsi="Times New Roman"/>
                <w:b/>
                <w:lang w:eastAsia="ar-SA"/>
              </w:rPr>
              <w:t>Код формируемой компетенции</w:t>
            </w:r>
          </w:p>
        </w:tc>
        <w:tc>
          <w:tcPr>
            <w:tcW w:w="4961" w:type="dxa"/>
          </w:tcPr>
          <w:p w:rsidR="00ED3ED6" w:rsidRPr="006F2195" w:rsidRDefault="00ED3ED6" w:rsidP="00302597">
            <w:pPr>
              <w:suppressAutoHyphens/>
              <w:spacing w:after="0" w:line="240" w:lineRule="auto"/>
              <w:jc w:val="center"/>
              <w:rPr>
                <w:rFonts w:ascii="Times New Roman" w:hAnsi="Times New Roman"/>
                <w:b/>
                <w:lang w:eastAsia="ar-SA"/>
              </w:rPr>
            </w:pPr>
            <w:r w:rsidRPr="006F2195">
              <w:rPr>
                <w:rFonts w:ascii="Times New Roman" w:hAnsi="Times New Roman"/>
                <w:b/>
                <w:lang w:eastAsia="ar-SA"/>
              </w:rPr>
              <w:t>Код и наименование индикатора достижения</w:t>
            </w:r>
          </w:p>
        </w:tc>
        <w:tc>
          <w:tcPr>
            <w:tcW w:w="1305" w:type="dxa"/>
          </w:tcPr>
          <w:p w:rsidR="00ED3ED6" w:rsidRPr="006F2195" w:rsidRDefault="00ED3ED6" w:rsidP="00302597">
            <w:pPr>
              <w:suppressAutoHyphens/>
              <w:spacing w:after="0" w:line="240" w:lineRule="auto"/>
              <w:jc w:val="center"/>
              <w:rPr>
                <w:rFonts w:ascii="Times New Roman" w:hAnsi="Times New Roman"/>
                <w:b/>
                <w:lang w:eastAsia="ar-SA"/>
              </w:rPr>
            </w:pPr>
            <w:r w:rsidRPr="006F2195">
              <w:rPr>
                <w:rFonts w:ascii="Times New Roman" w:hAnsi="Times New Roman"/>
                <w:b/>
                <w:lang w:eastAsia="ar-SA"/>
              </w:rPr>
              <w:t>Наименование оценочного средства</w:t>
            </w:r>
          </w:p>
        </w:tc>
      </w:tr>
      <w:tr w:rsidR="00ED3ED6" w:rsidRPr="006F2195" w:rsidTr="00B302F9">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rPr>
                <w:rFonts w:ascii="Times New Roman" w:hAnsi="Times New Roman"/>
                <w:bCs/>
              </w:rPr>
            </w:pPr>
            <w:r w:rsidRPr="006F2195">
              <w:rPr>
                <w:rFonts w:ascii="Times New Roman" w:hAnsi="Times New Roman"/>
                <w:bCs/>
              </w:rPr>
              <w:t>Налоговая система РФ</w:t>
            </w:r>
          </w:p>
          <w:p w:rsidR="00ED3ED6" w:rsidRPr="006F2195" w:rsidRDefault="00ED3ED6" w:rsidP="005C2CAB">
            <w:pPr>
              <w:spacing w:after="0" w:line="240" w:lineRule="auto"/>
              <w:contextualSpacing/>
              <w:textAlignment w:val="baseline"/>
              <w:rPr>
                <w:rFonts w:ascii="Times New Roman" w:hAnsi="Times New Roman"/>
                <w:lang w:eastAsia="ru-RU"/>
              </w:rPr>
            </w:pPr>
          </w:p>
        </w:tc>
        <w:tc>
          <w:tcPr>
            <w:tcW w:w="1134" w:type="dxa"/>
          </w:tcPr>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iCs/>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hAnsi="Times New Roman"/>
                <w:iCs/>
              </w:rPr>
              <w:t>:</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w:t>
            </w:r>
          </w:p>
        </w:tc>
        <w:tc>
          <w:tcPr>
            <w:tcW w:w="1305"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t>Опрос, тест</w:t>
            </w:r>
            <w:r w:rsidRPr="006F2195">
              <w:rPr>
                <w:rFonts w:ascii="Times New Roman" w:hAnsi="Times New Roman"/>
                <w:bdr w:val="none" w:sz="0" w:space="0" w:color="auto" w:frame="1"/>
                <w:lang w:eastAsia="ru-RU"/>
              </w:rPr>
              <w:br/>
            </w:r>
            <w:r w:rsidRPr="006F2195">
              <w:rPr>
                <w:rFonts w:ascii="Times New Roman" w:hAnsi="Times New Roman"/>
                <w:bdr w:val="none" w:sz="0" w:space="0" w:color="auto" w:frame="1"/>
                <w:lang w:eastAsia="ru-RU"/>
              </w:rPr>
              <w:br/>
            </w:r>
            <w:r w:rsidRPr="006F2195">
              <w:rPr>
                <w:rFonts w:ascii="Times New Roman" w:hAnsi="Times New Roman"/>
                <w:bdr w:val="none" w:sz="0" w:space="0" w:color="auto" w:frame="1"/>
                <w:lang w:eastAsia="ru-RU"/>
              </w:rPr>
              <w:br/>
            </w:r>
            <w:r w:rsidRPr="006F2195">
              <w:rPr>
                <w:rFonts w:ascii="Times New Roman" w:hAnsi="Times New Roman"/>
                <w:bdr w:val="none" w:sz="0" w:space="0" w:color="auto" w:frame="1"/>
                <w:lang w:eastAsia="ru-RU"/>
              </w:rPr>
              <w:br/>
            </w:r>
            <w:r w:rsidRPr="006F2195">
              <w:rPr>
                <w:rFonts w:ascii="Times New Roman" w:hAnsi="Times New Roman"/>
                <w:bdr w:val="none" w:sz="0" w:space="0" w:color="auto" w:frame="1"/>
                <w:lang w:eastAsia="ru-RU"/>
              </w:rPr>
              <w:br/>
            </w:r>
            <w:r w:rsidRPr="006F2195">
              <w:rPr>
                <w:rFonts w:ascii="Times New Roman" w:hAnsi="Times New Roman"/>
                <w:bdr w:val="none" w:sz="0" w:space="0" w:color="auto" w:frame="1"/>
                <w:lang w:eastAsia="ru-RU"/>
              </w:rPr>
              <w:br/>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rPr>
                <w:rFonts w:ascii="Times New Roman" w:hAnsi="Times New Roman"/>
              </w:rPr>
            </w:pPr>
            <w:r w:rsidRPr="006F2195">
              <w:rPr>
                <w:rFonts w:ascii="Times New Roman" w:hAnsi="Times New Roman"/>
              </w:rPr>
              <w:t>Основы налогового планирования.</w:t>
            </w:r>
          </w:p>
          <w:p w:rsidR="00ED3ED6" w:rsidRPr="006F2195" w:rsidRDefault="00ED3ED6" w:rsidP="005C2CAB">
            <w:pPr>
              <w:spacing w:after="0" w:line="240" w:lineRule="auto"/>
              <w:contextualSpacing/>
              <w:jc w:val="both"/>
              <w:rPr>
                <w:rFonts w:ascii="Times New Roman" w:hAnsi="Times New Roman"/>
                <w:lang w:eastAsia="ru-RU"/>
              </w:rPr>
            </w:pP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eastAsia="Arial Unicode MS" w:hAnsi="Times New Roman"/>
                <w:color w:val="000000"/>
                <w:lang w:eastAsia="ru-RU"/>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w:t>
            </w:r>
          </w:p>
          <w:p w:rsidR="00ED3ED6" w:rsidRPr="006F2195" w:rsidRDefault="00ED3ED6" w:rsidP="005C2CAB">
            <w:pPr>
              <w:suppressAutoHyphens/>
              <w:spacing w:after="0" w:line="240" w:lineRule="auto"/>
              <w:contextualSpacing/>
              <w:jc w:val="both"/>
              <w:rPr>
                <w:rFonts w:ascii="Times New Roman" w:eastAsia="Arial Unicode MS" w:hAnsi="Times New Roman"/>
                <w:color w:val="000000"/>
                <w:lang w:eastAsia="ru-RU"/>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анализировать отчетность организаций, оценивать налоговые последствия конкретных хозяйственных операций;</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p>
        </w:tc>
        <w:tc>
          <w:tcPr>
            <w:tcW w:w="1305"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t>Опрос, тест</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t>Налог на доходы физических лиц (НДФЛ).</w:t>
            </w: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w:t>
            </w:r>
            <w:r w:rsidRPr="006F2195">
              <w:rPr>
                <w:rFonts w:ascii="Times New Roman" w:eastAsia="Arial Unicode MS" w:hAnsi="Times New Roman"/>
                <w:color w:val="000000"/>
                <w:lang w:eastAsia="ru-RU"/>
              </w:rPr>
              <w:lastRenderedPageBreak/>
              <w:t>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w:t>
            </w:r>
          </w:p>
        </w:tc>
        <w:tc>
          <w:tcPr>
            <w:tcW w:w="1305"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rPr>
                <w:rFonts w:ascii="Times New Roman" w:hAnsi="Times New Roman"/>
                <w:lang w:eastAsia="ru-RU"/>
              </w:rPr>
            </w:pPr>
            <w:r w:rsidRPr="006F2195">
              <w:rPr>
                <w:rFonts w:ascii="Times New Roman" w:hAnsi="Times New Roman"/>
              </w:rPr>
              <w:t>Страховые взносы.</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rPr>
              <w:t>Налог на добавленную стоимость (НДС).</w:t>
            </w: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lang w:eastAsia="ru-RU"/>
              </w:rPr>
              <w:t>Налог на прибыль организаций.</w:t>
            </w: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 xml:space="preserve">объект налогообложения, ставки, сроки уплаты НДФЛ; объект и субъект уплаты страховых взносов; объект налогообложения, </w:t>
            </w:r>
            <w:r w:rsidRPr="006F2195">
              <w:rPr>
                <w:rFonts w:ascii="Times New Roman" w:hAnsi="Times New Roman"/>
              </w:rPr>
              <w:lastRenderedPageBreak/>
              <w:t>ставки, сроки уплаты НДС; объект налогообложения, ставки, сроки уплаты налога на прибыль;</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w:t>
            </w:r>
          </w:p>
          <w:p w:rsidR="00ED3ED6" w:rsidRPr="006F2195" w:rsidRDefault="00ED3ED6" w:rsidP="00B302F9">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lang w:eastAsia="ru-RU"/>
              </w:rPr>
              <w:t>Налог на имущество организаций.</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Транспортный налог.</w:t>
            </w:r>
          </w:p>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Земельный налог.</w:t>
            </w:r>
          </w:p>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w:t>
            </w:r>
            <w:r w:rsidRPr="006F2195">
              <w:rPr>
                <w:rFonts w:ascii="Times New Roman" w:eastAsia="Arial Unicode MS" w:hAnsi="Times New Roman"/>
                <w:color w:val="000000"/>
                <w:lang w:eastAsia="ru-RU"/>
              </w:rPr>
              <w:lastRenderedPageBreak/>
              <w:t xml:space="preserve">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lang w:eastAsia="ru-RU"/>
              </w:rPr>
              <w:t>Водный налог.</w:t>
            </w:r>
            <w:r w:rsidRPr="006F2195">
              <w:rPr>
                <w:rFonts w:ascii="Times New Roman" w:hAnsi="Times New Roman"/>
                <w:bdr w:val="none" w:sz="0" w:space="0" w:color="auto" w:frame="1"/>
                <w:lang w:eastAsia="ru-RU"/>
              </w:rPr>
              <w:br/>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F90FBF">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 xml:space="preserve">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w:t>
            </w:r>
            <w:r w:rsidRPr="006F2195">
              <w:rPr>
                <w:rFonts w:ascii="Times New Roman" w:hAnsi="Times New Roman"/>
              </w:rPr>
              <w:lastRenderedPageBreak/>
              <w:t>водного налога,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F90FBF">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Торговый сбор. Пошлины. Акцизы.</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F90FBF">
              <w:rPr>
                <w:rFonts w:ascii="Times New Roman" w:hAnsi="Times New Roman"/>
                <w:b/>
                <w:iCs/>
              </w:rPr>
              <w:t xml:space="preserve">.1. </w:t>
            </w:r>
            <w:proofErr w:type="spellStart"/>
            <w:r w:rsidRPr="00F90FBF">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633812">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w:t>
            </w:r>
            <w:r w:rsidRPr="006F2195">
              <w:rPr>
                <w:rFonts w:ascii="Times New Roman" w:hAnsi="Times New Roman"/>
              </w:rPr>
              <w:lastRenderedPageBreak/>
              <w:t>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Налог на игорный бизнес.</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633812">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w:t>
            </w:r>
            <w:r w:rsidRPr="006F2195">
              <w:rPr>
                <w:rFonts w:ascii="Times New Roman" w:hAnsi="Times New Roman"/>
              </w:rPr>
              <w:lastRenderedPageBreak/>
              <w:t>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lang w:eastAsia="ru-RU"/>
              </w:rPr>
              <w:t>Сборы за пользование объектами животного мира и за пользование объектами биологических ресурсов.</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 xml:space="preserve">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w:t>
            </w:r>
            <w:r w:rsidRPr="006F2195">
              <w:rPr>
                <w:rFonts w:ascii="Times New Roman" w:hAnsi="Times New Roman"/>
              </w:rPr>
              <w:lastRenderedPageBreak/>
              <w:t>объектами животного мира и за пользование объектами биологических ресурсов, подлежащей уплате в соответствующий бюджет;</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633812">
              <w:rPr>
                <w:rFonts w:ascii="Times New Roman" w:hAnsi="Times New Roman"/>
                <w:b/>
                <w:iCs/>
              </w:rPr>
              <w:t>.3. Владеть</w:t>
            </w:r>
            <w:r w:rsidRPr="006F2195">
              <w:rPr>
                <w:rFonts w:ascii="Times New Roman" w:hAnsi="Times New Roman"/>
                <w:iCs/>
              </w:rPr>
              <w:t>:</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Упрощённая система налогообложения (УСН).</w:t>
            </w:r>
          </w:p>
          <w:p w:rsidR="00ED3ED6" w:rsidRPr="006F2195" w:rsidRDefault="00ED3ED6" w:rsidP="005C2CAB">
            <w:pPr>
              <w:spacing w:after="0" w:line="240" w:lineRule="auto"/>
              <w:contextualSpacing/>
              <w:textAlignment w:val="baseline"/>
              <w:rPr>
                <w:rFonts w:ascii="Times New Roman" w:hAnsi="Times New Roman"/>
                <w:lang w:eastAsia="ru-RU"/>
              </w:rPr>
            </w:pP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CE50B7">
            <w:pPr>
              <w:suppressAutoHyphens/>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 xml:space="preserve">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 виды и особенности применения УСН; </w:t>
            </w:r>
          </w:p>
          <w:p w:rsidR="00ED3ED6" w:rsidRPr="006F2195" w:rsidRDefault="00ED3ED6" w:rsidP="00CE50B7">
            <w:pPr>
              <w:suppressAutoHyphens/>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 xml:space="preserve">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w:t>
            </w:r>
            <w:r w:rsidRPr="006F2195">
              <w:rPr>
                <w:rFonts w:ascii="Times New Roman" w:hAnsi="Times New Roman"/>
              </w:rPr>
              <w:lastRenderedPageBreak/>
              <w:t>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w:t>
            </w:r>
          </w:p>
          <w:p w:rsidR="00ED3ED6" w:rsidRPr="006F2195" w:rsidRDefault="00ED3ED6" w:rsidP="00CE50B7">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633812">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организации;</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textAlignment w:val="baseline"/>
              <w:rPr>
                <w:rFonts w:ascii="Times New Roman" w:hAnsi="Times New Roman"/>
                <w:lang w:eastAsia="ru-RU"/>
              </w:rPr>
            </w:pPr>
            <w:r w:rsidRPr="006F2195">
              <w:rPr>
                <w:rFonts w:ascii="Times New Roman" w:hAnsi="Times New Roman"/>
                <w:lang w:eastAsia="ru-RU"/>
              </w:rPr>
              <w:t>Патентная система налогообложения (ПСН).</w:t>
            </w: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t>ПК-4</w:t>
            </w:r>
          </w:p>
        </w:tc>
        <w:tc>
          <w:tcPr>
            <w:tcW w:w="4961" w:type="dxa"/>
          </w:tcPr>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 xml:space="preserve">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w:t>
            </w:r>
            <w:r w:rsidRPr="006F2195">
              <w:rPr>
                <w:rFonts w:ascii="Times New Roman" w:hAnsi="Times New Roman"/>
              </w:rPr>
              <w:lastRenderedPageBreak/>
              <w:t>объектами биологических ресурсов; виды и особенности применения УСН; особенности применения ПСН;</w:t>
            </w:r>
          </w:p>
          <w:p w:rsidR="00ED3ED6" w:rsidRPr="006F2195" w:rsidRDefault="00ED3ED6" w:rsidP="005C2CAB">
            <w:pPr>
              <w:suppressAutoHyphens/>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 формировать налоговые регистры в соответствии с ПСН;</w:t>
            </w:r>
          </w:p>
          <w:p w:rsidR="00ED3ED6" w:rsidRPr="006F2195" w:rsidRDefault="00ED3ED6" w:rsidP="005C2CAB">
            <w:pPr>
              <w:suppressAutoHyphens/>
              <w:spacing w:after="0" w:line="240" w:lineRule="auto"/>
              <w:contextualSpacing/>
              <w:jc w:val="both"/>
              <w:rPr>
                <w:rFonts w:ascii="Times New Roman" w:hAnsi="Times New Roman"/>
                <w:lang w:eastAsia="ar-SA"/>
              </w:rPr>
            </w:pPr>
            <w:r>
              <w:rPr>
                <w:rFonts w:ascii="Times New Roman" w:hAnsi="Times New Roman"/>
                <w:b/>
                <w:iCs/>
              </w:rPr>
              <w:t>ПК-4</w:t>
            </w:r>
            <w:r w:rsidRPr="00633812">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организации; устранения ошибок при учёте доходов по ПСН;</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Налог на профессион</w:t>
            </w:r>
            <w:r w:rsidRPr="006F2195">
              <w:rPr>
                <w:rFonts w:ascii="Times New Roman" w:hAnsi="Times New Roman"/>
                <w:lang w:eastAsia="ru-RU"/>
              </w:rPr>
              <w:lastRenderedPageBreak/>
              <w:t>альный доход (НПД).</w:t>
            </w:r>
          </w:p>
          <w:p w:rsidR="00ED3ED6" w:rsidRPr="006F2195" w:rsidRDefault="00ED3ED6" w:rsidP="005C2CAB">
            <w:pPr>
              <w:spacing w:after="0" w:line="240" w:lineRule="auto"/>
              <w:contextualSpacing/>
              <w:textAlignment w:val="baseline"/>
              <w:rPr>
                <w:rFonts w:ascii="Times New Roman" w:hAnsi="Times New Roman"/>
                <w:lang w:eastAsia="ru-RU"/>
              </w:rPr>
            </w:pPr>
          </w:p>
        </w:tc>
        <w:tc>
          <w:tcPr>
            <w:tcW w:w="1134"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lang w:eastAsia="ar-SA"/>
              </w:rPr>
              <w:lastRenderedPageBreak/>
              <w:t>ПК-4</w:t>
            </w:r>
          </w:p>
        </w:tc>
        <w:tc>
          <w:tcPr>
            <w:tcW w:w="4961"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hAnsi="Times New Roman"/>
                <w:iCs/>
              </w:rPr>
              <w:t>:</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w:t>
            </w:r>
            <w:r w:rsidRPr="006F2195">
              <w:rPr>
                <w:rFonts w:ascii="Times New Roman" w:eastAsia="Arial Unicode MS" w:hAnsi="Times New Roman"/>
                <w:color w:val="000000"/>
                <w:lang w:eastAsia="ru-RU"/>
              </w:rPr>
              <w:lastRenderedPageBreak/>
              <w:t xml:space="preserve">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 виды и особенности применения УСН; особенности применения ПСН; объект налогообложения, ставки, сроки уплаты НПД;</w:t>
            </w:r>
          </w:p>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 формировать налоговые регистры в соответствии с ПСН; формировать налоговые регистры в соответствии с правилами НПД;</w:t>
            </w:r>
          </w:p>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.3. Владеть:</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w:t>
            </w:r>
            <w:r w:rsidRPr="006F2195">
              <w:rPr>
                <w:rFonts w:ascii="Times New Roman" w:hAnsi="Times New Roman"/>
              </w:rPr>
              <w:lastRenderedPageBreak/>
              <w:t>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организации; устранения ошибок при учёте доходов по ПСН; устранения ошибок применения НПД;</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 xml:space="preserve">Опрос, тест, </w:t>
            </w:r>
            <w:r w:rsidRPr="006F2195">
              <w:rPr>
                <w:rFonts w:ascii="Times New Roman" w:hAnsi="Times New Roman"/>
                <w:bdr w:val="none" w:sz="0" w:space="0" w:color="auto" w:frame="1"/>
                <w:lang w:eastAsia="ru-RU"/>
              </w:rPr>
              <w:lastRenderedPageBreak/>
              <w:t>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Единый сельскохозяйственный налог (ЕСХН).</w:t>
            </w:r>
          </w:p>
        </w:tc>
        <w:tc>
          <w:tcPr>
            <w:tcW w:w="1134" w:type="dxa"/>
          </w:tcPr>
          <w:p w:rsidR="00ED3ED6" w:rsidRPr="006F2195" w:rsidRDefault="00ED3ED6" w:rsidP="005C2CAB">
            <w:pPr>
              <w:spacing w:after="0" w:line="240" w:lineRule="auto"/>
              <w:contextualSpacing/>
              <w:jc w:val="both"/>
              <w:rPr>
                <w:rFonts w:ascii="Times New Roman" w:hAnsi="Times New Roman"/>
                <w:lang w:eastAsia="ar-SA"/>
              </w:rPr>
            </w:pPr>
          </w:p>
        </w:tc>
        <w:tc>
          <w:tcPr>
            <w:tcW w:w="4961" w:type="dxa"/>
          </w:tcPr>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 xml:space="preserve">.1. </w:t>
            </w:r>
            <w:proofErr w:type="spellStart"/>
            <w:r w:rsidRPr="00633812">
              <w:rPr>
                <w:rFonts w:ascii="Times New Roman" w:hAnsi="Times New Roman"/>
                <w:b/>
                <w:iCs/>
              </w:rPr>
              <w:t>Знать:</w:t>
            </w:r>
            <w:r w:rsidRPr="006F2195">
              <w:rPr>
                <w:rFonts w:ascii="Times New Roman" w:eastAsia="Arial Unicode MS" w:hAnsi="Times New Roman"/>
                <w:color w:val="000000"/>
                <w:lang w:eastAsia="ru-RU"/>
              </w:rPr>
              <w:t>налоговое</w:t>
            </w:r>
            <w:proofErr w:type="spellEnd"/>
            <w:r w:rsidRPr="006F2195">
              <w:rPr>
                <w:rFonts w:ascii="Times New Roman" w:eastAsia="Arial Unicode MS" w:hAnsi="Times New Roman"/>
                <w:color w:val="000000"/>
                <w:lang w:eastAsia="ru-RU"/>
              </w:rPr>
              <w:t xml:space="preserve">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w:t>
            </w:r>
            <w:r w:rsidRPr="006F2195">
              <w:rPr>
                <w:rFonts w:ascii="Times New Roman" w:hAnsi="Times New Roman"/>
              </w:rPr>
              <w:t>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 виды и особенности применения УСН; особенности применения ПСН; объект налогообложения, ставки, сроки уплаты НПД; объект налогообложения, ставки, сроки уплаты ЕСХН;</w:t>
            </w:r>
          </w:p>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w:t>
            </w:r>
            <w:r w:rsidRPr="006F2195">
              <w:rPr>
                <w:rFonts w:ascii="Times New Roman" w:eastAsia="Arial Unicode MS" w:hAnsi="Times New Roman"/>
                <w:color w:val="000000"/>
                <w:lang w:eastAsia="ru-RU"/>
              </w:rPr>
              <w:t xml:space="preserve">анализировать отчетность организаций, оценивать налоговые последствия конкретных хозяйственных операций; </w:t>
            </w:r>
            <w:r w:rsidRPr="006F2195">
              <w:rPr>
                <w:rFonts w:ascii="Times New Roman" w:hAnsi="Times New Roman"/>
              </w:rPr>
              <w:t xml:space="preserve">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w:t>
            </w:r>
            <w:r w:rsidRPr="006F2195">
              <w:rPr>
                <w:rFonts w:ascii="Times New Roman" w:hAnsi="Times New Roman"/>
              </w:rPr>
              <w:lastRenderedPageBreak/>
              <w:t>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 формировать налоговые регистры в соответствии с ПСН; формировать налоговые регистры в соответствии с правилами НПД; формировать налоговые регистры в соответствии с правилами ЕСХН;</w:t>
            </w:r>
          </w:p>
          <w:p w:rsidR="00ED3ED6" w:rsidRPr="006F2195" w:rsidRDefault="00ED3ED6" w:rsidP="005C2CAB">
            <w:pPr>
              <w:spacing w:after="0" w:line="240" w:lineRule="auto"/>
              <w:contextualSpacing/>
              <w:jc w:val="both"/>
              <w:rPr>
                <w:rFonts w:ascii="Times New Roman" w:hAnsi="Times New Roman"/>
              </w:rPr>
            </w:pPr>
            <w:r>
              <w:rPr>
                <w:rFonts w:ascii="Times New Roman" w:hAnsi="Times New Roman"/>
                <w:b/>
                <w:iCs/>
              </w:rPr>
              <w:t>ПК-4</w:t>
            </w:r>
            <w:r w:rsidRPr="00633812">
              <w:rPr>
                <w:rFonts w:ascii="Times New Roman" w:hAnsi="Times New Roman"/>
                <w:b/>
                <w:iCs/>
              </w:rPr>
              <w:t>.3. Владеть</w:t>
            </w:r>
            <w:r w:rsidRPr="006F2195">
              <w:rPr>
                <w:rFonts w:ascii="Times New Roman" w:hAnsi="Times New Roman"/>
                <w:iCs/>
              </w:rPr>
              <w:t>:</w:t>
            </w:r>
            <w:r w:rsidRPr="006F2195">
              <w:rPr>
                <w:rFonts w:ascii="Times New Roman" w:eastAsia="Arial Unicode MS" w:hAnsi="Times New Roman"/>
                <w:color w:val="000000"/>
                <w:lang w:eastAsia="ru-RU"/>
              </w:rPr>
              <w:t xml:space="preserve"> навыками работы с различными нормативными документами; навыками планирования на разном уровне управления организацией;</w:t>
            </w:r>
            <w:r w:rsidRPr="006F2195">
              <w:rPr>
                <w:rFonts w:ascii="Times New Roman" w:hAnsi="Times New Roman"/>
              </w:rPr>
              <w:t xml:space="preserve">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организации; устранения ошибок при учёте доходов по ПСН; устранения ошибок применения НПД; устранения ошибок применения ЕСХН;</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6F2195" w:rsidTr="004352FE">
        <w:trPr>
          <w:trHeight w:val="20"/>
        </w:trPr>
        <w:tc>
          <w:tcPr>
            <w:tcW w:w="567" w:type="dxa"/>
          </w:tcPr>
          <w:p w:rsidR="00ED3ED6" w:rsidRPr="006F2195" w:rsidRDefault="00ED3ED6" w:rsidP="005C2CAB">
            <w:pPr>
              <w:pStyle w:val="a8"/>
              <w:numPr>
                <w:ilvl w:val="0"/>
                <w:numId w:val="27"/>
              </w:numPr>
              <w:suppressAutoHyphens/>
              <w:spacing w:after="0" w:line="240" w:lineRule="auto"/>
              <w:ind w:left="0" w:firstLine="0"/>
              <w:jc w:val="both"/>
              <w:rPr>
                <w:rFonts w:ascii="Times New Roman" w:hAnsi="Times New Roman"/>
                <w:lang w:eastAsia="ar-SA"/>
              </w:rPr>
            </w:pPr>
          </w:p>
        </w:tc>
        <w:tc>
          <w:tcPr>
            <w:tcW w:w="1418" w:type="dxa"/>
          </w:tcPr>
          <w:p w:rsidR="00ED3ED6" w:rsidRPr="006F2195" w:rsidRDefault="00ED3ED6" w:rsidP="005C2CAB">
            <w:pPr>
              <w:spacing w:after="0" w:line="240" w:lineRule="auto"/>
              <w:contextualSpacing/>
              <w:jc w:val="both"/>
              <w:textAlignment w:val="baseline"/>
              <w:rPr>
                <w:rFonts w:ascii="Times New Roman" w:hAnsi="Times New Roman"/>
                <w:lang w:eastAsia="ru-RU"/>
              </w:rPr>
            </w:pPr>
            <w:r w:rsidRPr="006F2195">
              <w:rPr>
                <w:rFonts w:ascii="Times New Roman" w:hAnsi="Times New Roman"/>
                <w:lang w:eastAsia="ru-RU"/>
              </w:rPr>
              <w:t>Совмещение режимов налогообложения и выбор оптимального.</w:t>
            </w:r>
          </w:p>
        </w:tc>
        <w:tc>
          <w:tcPr>
            <w:tcW w:w="1134" w:type="dxa"/>
          </w:tcPr>
          <w:p w:rsidR="00ED3ED6" w:rsidRPr="006F2195" w:rsidRDefault="00ED3ED6" w:rsidP="005C2CAB">
            <w:pPr>
              <w:spacing w:after="0" w:line="240" w:lineRule="auto"/>
              <w:contextualSpacing/>
              <w:jc w:val="both"/>
              <w:rPr>
                <w:rFonts w:ascii="Times New Roman" w:hAnsi="Times New Roman"/>
                <w:lang w:eastAsia="ar-SA"/>
              </w:rPr>
            </w:pPr>
          </w:p>
        </w:tc>
        <w:tc>
          <w:tcPr>
            <w:tcW w:w="4961" w:type="dxa"/>
          </w:tcPr>
          <w:p w:rsidR="00ED3ED6" w:rsidRPr="006F2195" w:rsidRDefault="00ED3ED6" w:rsidP="00CE50B7">
            <w:pPr>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.1. Знать:</w:t>
            </w:r>
            <w:r w:rsidRPr="006F2195">
              <w:rPr>
                <w:rFonts w:ascii="Times New Roman" w:hAnsi="Times New Roman"/>
              </w:rPr>
              <w:t xml:space="preserve"> налоговое законодательство РФ и другие нормативные акты, регулирующие вопросы налогообложения; регистры налогового учета, их использование при расчете подлежащих уплате налогов; объект налогообложения, ставки, сроки уплаты НДФЛ; объект и субъект уплаты страховых взносов; объект налогообложения, ставки, сроки уплаты НДС; объект налогообложения, ставки, сроки уплаты налога на прибыль; объект налогообложения, ставки, сроки уплаты налога на имущество; объект налогообложения, ставки, сроки уплаты транспортного налога; объект налогообложения, ставки, сроки уплаты земельного налога; объект налогообложения, ставки, сроки уплаты водного </w:t>
            </w:r>
            <w:r w:rsidRPr="006F2195">
              <w:rPr>
                <w:rFonts w:ascii="Times New Roman" w:hAnsi="Times New Roman"/>
              </w:rPr>
              <w:lastRenderedPageBreak/>
              <w:t>налога; объект налогообложения, ставки, сроки уплаты торгового сбора, пошлины, акциза; объект налогообложения, ставки, сроки уплаты налога на игорный бизнес; объект налогообложения, ставки, сроки уплаты сборов за пользование объектами животного мира и за пользование объектами биологических ресурсов; виды и особенности применения УСН; особенности применения ПСН; объект налогообложения, ставки, сроки уплаты НПД; объект налогообложения, ставки, сроки уплаты ЕСХН; пути снижения налоговой нагрузки на организацию.</w:t>
            </w:r>
          </w:p>
          <w:p w:rsidR="00ED3ED6" w:rsidRPr="006F2195" w:rsidRDefault="00ED3ED6" w:rsidP="00CE50B7">
            <w:pPr>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.2. Уметь:</w:t>
            </w:r>
            <w:r w:rsidRPr="006F2195">
              <w:rPr>
                <w:rFonts w:ascii="Times New Roman" w:hAnsi="Times New Roman"/>
              </w:rPr>
              <w:t xml:space="preserve"> ориентироваться в законодательных актах разного уровня и определять главенствующие; анализировать отчетность организаций, оценивать налоговые последствия конкретных хозяйственных операций; рассчитывать сумму НДФЛ, подлежащей уплате в соответствующий бюджет; рассчитывать сумму уплаты страховых взносов в бюджет; рассчитывать сумму НДС, подлежащей уплате в соответствующий бюджет; рассчитывать сумму налога на прибыль, подлежащей уплате в соответствующий бюджет; рассчитывать сумму налога на имущество, подлежащей уплате в соответствующий бюджет; рассчитывать сумму транспортного налога, подлежащей уплате в соответствующий бюджет; рассчитывать сумму земельного налога, подлежащей уплате в соответствующий бюджет; рассчитывать сумму водного налога, подлежащей уплате в соответствующий бюджет; рассчитывать сумму уплаты торгового сбора, пошлины, акциза, подлежащей уплате в соответствующий бюджет; рассчитывать сумму налога на игорный бизнес, подлежащей уплате в соответствующий бюджет; рассчитывать сумму сборов за пользование объектами животного мира и за пользование объектами биологических ресурсов, подлежащей уплате в соответствующий бюджет; определять вид УСН и формировать соответствующую отчётность; формировать налоговые регистры в соответствии с ПСН; формировать налоговые регистры в соответствии с правилами НПД; формировать налоговые регистры в соответствии с правилами ЕСХН; определять пути оптимизации налогового бремени на организацию.</w:t>
            </w:r>
          </w:p>
          <w:p w:rsidR="00ED3ED6" w:rsidRPr="006F2195" w:rsidRDefault="00ED3ED6" w:rsidP="00CE50B7">
            <w:pPr>
              <w:spacing w:after="0" w:line="240" w:lineRule="auto"/>
              <w:contextualSpacing/>
              <w:jc w:val="both"/>
              <w:rPr>
                <w:rFonts w:ascii="Times New Roman" w:hAnsi="Times New Roman"/>
              </w:rPr>
            </w:pPr>
            <w:r>
              <w:rPr>
                <w:rFonts w:ascii="Times New Roman" w:hAnsi="Times New Roman"/>
                <w:b/>
              </w:rPr>
              <w:t>ПК-4</w:t>
            </w:r>
            <w:r w:rsidRPr="00633812">
              <w:rPr>
                <w:rFonts w:ascii="Times New Roman" w:hAnsi="Times New Roman"/>
                <w:b/>
              </w:rPr>
              <w:t>.3. Владеть:</w:t>
            </w:r>
            <w:r w:rsidRPr="006F2195">
              <w:rPr>
                <w:rFonts w:ascii="Times New Roman" w:hAnsi="Times New Roman"/>
              </w:rPr>
              <w:t xml:space="preserve"> навыками работы с различными нормативными документами; навыками планирования на разном уровне управления организацией; навыками поиска путей снижений суммы НДФЛ; навыками поиска путей снижений суммы уплаты страховых взносов; навыками поиска путей снижений суммы уплаты НДС; навыками поиска путей снижений суммы налога на прибыль; навыками поиска путей снижений суммы налога на имущество; навыками поиска путей снижений </w:t>
            </w:r>
            <w:r w:rsidRPr="006F2195">
              <w:rPr>
                <w:rFonts w:ascii="Times New Roman" w:hAnsi="Times New Roman"/>
              </w:rPr>
              <w:lastRenderedPageBreak/>
              <w:t>суммы транспортного налога; навыками поиска путей снижений суммы земельного налога; навыками поиска путей снижений суммы водного налога; навыками поиска путей снижений суммы уплаты торгового сбора, пошлины, акциза; навыками поиска путей снижений суммы налога на игорный бизнес; навыками поиска путей снижений суммы сборов за пользование объектами животного мира и за пользование объектами биологических ресурсов; навыками выбора вида УСН в зависимости от особенностей функционирования организации; устранения ошибок при учёте доходов по ПСН; устранения ошибок применения НПД; устранения ошибок применения ЕСХН; навыками выбора оптимизации налогообложения организации.</w:t>
            </w:r>
          </w:p>
        </w:tc>
        <w:tc>
          <w:tcPr>
            <w:tcW w:w="1305" w:type="dxa"/>
          </w:tcPr>
          <w:p w:rsidR="00ED3ED6" w:rsidRPr="006F2195" w:rsidRDefault="00ED3ED6" w:rsidP="005C2CAB">
            <w:pPr>
              <w:rPr>
                <w:rFonts w:ascii="Times New Roman" w:hAnsi="Times New Roman"/>
              </w:rPr>
            </w:pPr>
            <w:r w:rsidRPr="006F2195">
              <w:rPr>
                <w:rFonts w:ascii="Times New Roman" w:hAnsi="Times New Roman"/>
                <w:bdr w:val="none" w:sz="0" w:space="0" w:color="auto" w:frame="1"/>
                <w:lang w:eastAsia="ru-RU"/>
              </w:rPr>
              <w:lastRenderedPageBreak/>
              <w:t>Опрос, тест, решение ситуационных задач</w:t>
            </w:r>
          </w:p>
        </w:tc>
      </w:tr>
      <w:tr w:rsidR="00ED3ED6" w:rsidRPr="004C2B38" w:rsidTr="004352FE">
        <w:trPr>
          <w:trHeight w:val="20"/>
        </w:trPr>
        <w:tc>
          <w:tcPr>
            <w:tcW w:w="8080" w:type="dxa"/>
            <w:gridSpan w:val="4"/>
          </w:tcPr>
          <w:p w:rsidR="00ED3ED6" w:rsidRPr="004C2B38" w:rsidRDefault="00ED3ED6" w:rsidP="005C2CAB">
            <w:pPr>
              <w:spacing w:after="0" w:line="240" w:lineRule="auto"/>
              <w:contextualSpacing/>
              <w:jc w:val="both"/>
              <w:rPr>
                <w:rFonts w:ascii="Times New Roman" w:hAnsi="Times New Roman"/>
                <w:b/>
              </w:rPr>
            </w:pPr>
            <w:r w:rsidRPr="004C2B38">
              <w:rPr>
                <w:rFonts w:ascii="Times New Roman" w:hAnsi="Times New Roman"/>
                <w:b/>
                <w:i/>
              </w:rPr>
              <w:lastRenderedPageBreak/>
              <w:t xml:space="preserve">Результат достижения планируемых результатов изучения дисциплины  </w:t>
            </w:r>
          </w:p>
        </w:tc>
        <w:tc>
          <w:tcPr>
            <w:tcW w:w="1305" w:type="dxa"/>
          </w:tcPr>
          <w:p w:rsidR="00ED3ED6" w:rsidRDefault="00ED3ED6" w:rsidP="005C2CAB">
            <w:pPr>
              <w:spacing w:after="0" w:line="240" w:lineRule="auto"/>
              <w:contextualSpacing/>
              <w:jc w:val="both"/>
              <w:rPr>
                <w:rFonts w:ascii="Times New Roman" w:hAnsi="Times New Roman"/>
                <w:b/>
              </w:rPr>
            </w:pPr>
            <w:r>
              <w:rPr>
                <w:rFonts w:ascii="Times New Roman" w:hAnsi="Times New Roman"/>
                <w:b/>
              </w:rPr>
              <w:t>Зачет</w:t>
            </w:r>
          </w:p>
          <w:p w:rsidR="00ED3ED6" w:rsidRPr="004C2B38" w:rsidRDefault="00ED3ED6" w:rsidP="005C2CAB">
            <w:pPr>
              <w:spacing w:after="0" w:line="240" w:lineRule="auto"/>
              <w:contextualSpacing/>
              <w:jc w:val="both"/>
              <w:rPr>
                <w:rFonts w:ascii="Times New Roman" w:hAnsi="Times New Roman"/>
                <w:b/>
              </w:rPr>
            </w:pPr>
            <w:r w:rsidRPr="004C2B38">
              <w:rPr>
                <w:rFonts w:ascii="Times New Roman" w:hAnsi="Times New Roman"/>
                <w:b/>
              </w:rPr>
              <w:t>экзамен</w:t>
            </w:r>
          </w:p>
        </w:tc>
      </w:tr>
    </w:tbl>
    <w:p w:rsidR="00ED3ED6" w:rsidRPr="00501DA0" w:rsidRDefault="00ED3ED6" w:rsidP="00501DA0">
      <w:pPr>
        <w:spacing w:after="0" w:line="240" w:lineRule="auto"/>
        <w:contextualSpacing/>
        <w:jc w:val="center"/>
        <w:textAlignment w:val="baseline"/>
        <w:rPr>
          <w:rFonts w:ascii="Times New Roman" w:hAnsi="Times New Roman"/>
          <w:b/>
          <w:bCs/>
          <w:i/>
          <w:iCs/>
          <w:sz w:val="24"/>
          <w:szCs w:val="24"/>
          <w:bdr w:val="none" w:sz="0" w:space="0" w:color="auto" w:frame="1"/>
          <w:lang w:eastAsia="ru-RU"/>
        </w:rPr>
      </w:pPr>
    </w:p>
    <w:p w:rsidR="00ED3ED6" w:rsidRPr="003B2832" w:rsidRDefault="00ED3ED6" w:rsidP="003B2832">
      <w:pPr>
        <w:suppressAutoHyphens/>
        <w:spacing w:after="0" w:line="240" w:lineRule="auto"/>
        <w:jc w:val="center"/>
        <w:rPr>
          <w:rFonts w:ascii="Times New Roman" w:hAnsi="Times New Roman"/>
          <w:b/>
          <w:sz w:val="24"/>
          <w:szCs w:val="24"/>
          <w:lang w:eastAsia="ar-SA"/>
        </w:rPr>
      </w:pPr>
      <w:r w:rsidRPr="003B2832">
        <w:rPr>
          <w:rFonts w:ascii="Times New Roman" w:hAnsi="Times New Roman"/>
          <w:b/>
          <w:sz w:val="24"/>
          <w:szCs w:val="24"/>
          <w:lang w:eastAsia="ar-SA"/>
        </w:rPr>
        <w:t>2. Описание показателей и критериев оценивания компетенций,</w:t>
      </w:r>
    </w:p>
    <w:p w:rsidR="00ED3ED6" w:rsidRPr="003B2832" w:rsidRDefault="00ED3ED6" w:rsidP="003B2832">
      <w:pPr>
        <w:suppressAutoHyphens/>
        <w:spacing w:after="0" w:line="240" w:lineRule="auto"/>
        <w:jc w:val="center"/>
        <w:rPr>
          <w:rFonts w:ascii="Times New Roman" w:hAnsi="Times New Roman"/>
          <w:b/>
          <w:sz w:val="24"/>
          <w:szCs w:val="24"/>
          <w:lang w:eastAsia="ar-SA"/>
        </w:rPr>
      </w:pPr>
      <w:r w:rsidRPr="003B2832">
        <w:rPr>
          <w:rFonts w:ascii="Times New Roman" w:hAnsi="Times New Roman"/>
          <w:b/>
          <w:sz w:val="24"/>
          <w:szCs w:val="24"/>
          <w:lang w:eastAsia="ar-SA"/>
        </w:rPr>
        <w:t>шкал оценивания</w:t>
      </w:r>
    </w:p>
    <w:p w:rsidR="00ED3ED6" w:rsidRPr="003B2832" w:rsidRDefault="00ED3ED6" w:rsidP="003B2832">
      <w:pPr>
        <w:suppressAutoHyphens/>
        <w:spacing w:after="0" w:line="240" w:lineRule="auto"/>
        <w:jc w:val="both"/>
        <w:rPr>
          <w:rFonts w:ascii="Times New Roman" w:hAnsi="Times New Roman"/>
          <w:b/>
          <w:sz w:val="24"/>
          <w:szCs w:val="24"/>
          <w:lang w:eastAsia="ar-SA"/>
        </w:rPr>
      </w:pPr>
      <w:r w:rsidRPr="003B2832">
        <w:rPr>
          <w:rFonts w:ascii="Times New Roman" w:hAnsi="Times New Roman"/>
          <w:b/>
          <w:sz w:val="24"/>
          <w:szCs w:val="24"/>
          <w:lang w:eastAsia="ar-SA"/>
        </w:rPr>
        <w:t>Критерии оценивания (текущий контроль)</w:t>
      </w:r>
    </w:p>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1.Оценка </w:t>
      </w:r>
      <w:r w:rsidRPr="003B2832">
        <w:rPr>
          <w:rFonts w:ascii="Times New Roman" w:hAnsi="Times New Roman"/>
          <w:b/>
          <w:sz w:val="24"/>
          <w:szCs w:val="24"/>
          <w:lang w:eastAsia="ar-SA"/>
        </w:rPr>
        <w:t>«отлично»</w:t>
      </w:r>
      <w:r w:rsidRPr="003B2832">
        <w:rPr>
          <w:rFonts w:ascii="Times New Roman" w:hAnsi="Times New Roman"/>
          <w:sz w:val="24"/>
          <w:szCs w:val="24"/>
          <w:lang w:eastAsia="ar-SA"/>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2.Оценка </w:t>
      </w:r>
      <w:r w:rsidRPr="003B2832">
        <w:rPr>
          <w:rFonts w:ascii="Times New Roman" w:hAnsi="Times New Roman"/>
          <w:b/>
          <w:sz w:val="24"/>
          <w:szCs w:val="24"/>
          <w:lang w:eastAsia="ar-SA"/>
        </w:rPr>
        <w:t>«хорошо»</w:t>
      </w:r>
      <w:r w:rsidRPr="003B2832">
        <w:rPr>
          <w:rFonts w:ascii="Times New Roman" w:hAnsi="Times New Roman"/>
          <w:sz w:val="24"/>
          <w:szCs w:val="24"/>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3.Оценка </w:t>
      </w:r>
      <w:r w:rsidRPr="003B2832">
        <w:rPr>
          <w:rFonts w:ascii="Times New Roman" w:hAnsi="Times New Roman"/>
          <w:b/>
          <w:sz w:val="24"/>
          <w:szCs w:val="24"/>
          <w:lang w:eastAsia="ar-SA"/>
        </w:rPr>
        <w:t>«удовлетворительно»</w:t>
      </w:r>
      <w:r w:rsidRPr="003B2832">
        <w:rPr>
          <w:rFonts w:ascii="Times New Roman" w:hAnsi="Times New Roman"/>
          <w:sz w:val="24"/>
          <w:szCs w:val="24"/>
          <w:lang w:eastAsia="ar-SA"/>
        </w:rPr>
        <w:t xml:space="preserve"> выставляется, если студент в целом освоил материал; однако, ответил не на все уточняющие и дополнительные вопросы; </w:t>
      </w:r>
    </w:p>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4.Оценка </w:t>
      </w:r>
      <w:r w:rsidRPr="003B2832">
        <w:rPr>
          <w:rFonts w:ascii="Times New Roman" w:hAnsi="Times New Roman"/>
          <w:b/>
          <w:sz w:val="24"/>
          <w:szCs w:val="24"/>
          <w:lang w:eastAsia="ar-SA"/>
        </w:rPr>
        <w:t>«неудовлетворительно»</w:t>
      </w:r>
      <w:r w:rsidRPr="003B2832">
        <w:rPr>
          <w:rFonts w:ascii="Times New Roman" w:hAnsi="Times New Roman"/>
          <w:sz w:val="24"/>
          <w:szCs w:val="24"/>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ED3ED6" w:rsidRPr="003B2832" w:rsidRDefault="00ED3ED6" w:rsidP="003B2832">
      <w:pPr>
        <w:suppressAutoHyphens/>
        <w:spacing w:after="0" w:line="240" w:lineRule="auto"/>
        <w:jc w:val="both"/>
        <w:rPr>
          <w:rFonts w:ascii="Times New Roman" w:hAnsi="Times New Roman"/>
          <w:b/>
          <w:sz w:val="24"/>
          <w:szCs w:val="24"/>
          <w:lang w:eastAsia="ar-SA"/>
        </w:rPr>
      </w:pPr>
    </w:p>
    <w:p w:rsidR="00ED3ED6" w:rsidRPr="003B2832" w:rsidRDefault="00ED3ED6" w:rsidP="003B2832">
      <w:pPr>
        <w:suppressAutoHyphens/>
        <w:spacing w:after="0" w:line="240" w:lineRule="auto"/>
        <w:jc w:val="both"/>
        <w:rPr>
          <w:rFonts w:ascii="Times New Roman" w:hAnsi="Times New Roman"/>
          <w:b/>
          <w:sz w:val="24"/>
          <w:szCs w:val="24"/>
          <w:lang w:eastAsia="ar-SA"/>
        </w:rPr>
      </w:pPr>
      <w:r w:rsidRPr="003B2832">
        <w:rPr>
          <w:rFonts w:ascii="Times New Roman" w:hAnsi="Times New Roman"/>
          <w:b/>
          <w:sz w:val="24"/>
          <w:szCs w:val="24"/>
          <w:lang w:eastAsia="ar-SA"/>
        </w:rPr>
        <w:t>Критерии оценивания (экзамен)</w:t>
      </w:r>
    </w:p>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6804"/>
      </w:tblGrid>
      <w:tr w:rsidR="00ED3ED6" w:rsidRPr="003B2832" w:rsidTr="00E8314C">
        <w:tc>
          <w:tcPr>
            <w:tcW w:w="2552" w:type="dxa"/>
          </w:tcPr>
          <w:p w:rsidR="00ED3ED6" w:rsidRPr="003B2832" w:rsidRDefault="00ED3ED6" w:rsidP="003B2832">
            <w:pPr>
              <w:suppressAutoHyphens/>
              <w:spacing w:after="0" w:line="240" w:lineRule="auto"/>
              <w:jc w:val="center"/>
              <w:rPr>
                <w:rFonts w:ascii="Times New Roman" w:hAnsi="Times New Roman"/>
                <w:b/>
                <w:sz w:val="24"/>
                <w:szCs w:val="24"/>
                <w:lang w:eastAsia="ar-SA"/>
              </w:rPr>
            </w:pPr>
            <w:r w:rsidRPr="003B2832">
              <w:rPr>
                <w:rFonts w:ascii="Times New Roman" w:hAnsi="Times New Roman"/>
                <w:b/>
                <w:sz w:val="24"/>
                <w:szCs w:val="24"/>
                <w:lang w:eastAsia="ar-SA"/>
              </w:rPr>
              <w:t>Оценка</w:t>
            </w:r>
          </w:p>
        </w:tc>
        <w:tc>
          <w:tcPr>
            <w:tcW w:w="6804" w:type="dxa"/>
          </w:tcPr>
          <w:p w:rsidR="00ED3ED6" w:rsidRPr="003B2832" w:rsidRDefault="00ED3ED6" w:rsidP="003B2832">
            <w:pPr>
              <w:suppressAutoHyphens/>
              <w:spacing w:after="0" w:line="240" w:lineRule="auto"/>
              <w:jc w:val="center"/>
              <w:rPr>
                <w:rFonts w:ascii="Times New Roman" w:hAnsi="Times New Roman"/>
                <w:b/>
                <w:sz w:val="24"/>
                <w:szCs w:val="24"/>
                <w:lang w:eastAsia="ar-SA"/>
              </w:rPr>
            </w:pPr>
            <w:r w:rsidRPr="003B2832">
              <w:rPr>
                <w:rFonts w:ascii="Times New Roman" w:hAnsi="Times New Roman"/>
                <w:b/>
                <w:sz w:val="24"/>
                <w:szCs w:val="24"/>
                <w:lang w:eastAsia="ar-SA"/>
              </w:rPr>
              <w:t>Критерии оценивания</w:t>
            </w:r>
          </w:p>
        </w:tc>
      </w:tr>
      <w:tr w:rsidR="00ED3ED6" w:rsidRPr="003B2832" w:rsidTr="00E8314C">
        <w:tc>
          <w:tcPr>
            <w:tcW w:w="2552"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Отлично</w:t>
            </w:r>
          </w:p>
        </w:tc>
        <w:tc>
          <w:tcPr>
            <w:tcW w:w="6804"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ED3ED6" w:rsidRPr="003B2832" w:rsidTr="00E8314C">
        <w:tc>
          <w:tcPr>
            <w:tcW w:w="2552"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Хорошо</w:t>
            </w:r>
          </w:p>
        </w:tc>
        <w:tc>
          <w:tcPr>
            <w:tcW w:w="6804"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w:t>
            </w:r>
            <w:r w:rsidRPr="003B2832">
              <w:rPr>
                <w:rFonts w:ascii="Times New Roman" w:hAnsi="Times New Roman"/>
                <w:sz w:val="24"/>
                <w:szCs w:val="24"/>
                <w:lang w:eastAsia="ar-SA"/>
              </w:rPr>
              <w:lastRenderedPageBreak/>
              <w:t xml:space="preserve">программного материала. </w:t>
            </w:r>
          </w:p>
        </w:tc>
      </w:tr>
      <w:tr w:rsidR="00ED3ED6" w:rsidRPr="003B2832" w:rsidTr="00E8314C">
        <w:tc>
          <w:tcPr>
            <w:tcW w:w="2552"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lastRenderedPageBreak/>
              <w:t>Удовлетворительно</w:t>
            </w:r>
          </w:p>
        </w:tc>
        <w:tc>
          <w:tcPr>
            <w:tcW w:w="6804"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ED3ED6" w:rsidRPr="003B2832" w:rsidTr="00E8314C">
        <w:tc>
          <w:tcPr>
            <w:tcW w:w="2552"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Неудовлетворительно</w:t>
            </w:r>
          </w:p>
        </w:tc>
        <w:tc>
          <w:tcPr>
            <w:tcW w:w="6804" w:type="dxa"/>
          </w:tcPr>
          <w:p w:rsidR="00ED3ED6" w:rsidRPr="003B2832" w:rsidRDefault="00ED3ED6" w:rsidP="003B2832">
            <w:pPr>
              <w:suppressAutoHyphens/>
              <w:spacing w:after="0" w:line="240" w:lineRule="auto"/>
              <w:jc w:val="both"/>
              <w:rPr>
                <w:rFonts w:ascii="Times New Roman" w:hAnsi="Times New Roman"/>
                <w:sz w:val="24"/>
                <w:szCs w:val="24"/>
                <w:lang w:eastAsia="ar-SA"/>
              </w:rPr>
            </w:pPr>
            <w:r w:rsidRPr="003B2832">
              <w:rPr>
                <w:rFonts w:ascii="Times New Roman" w:hAnsi="Times New Roman"/>
                <w:sz w:val="24"/>
                <w:szCs w:val="24"/>
                <w:lang w:eastAsia="ar-SA"/>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ED3ED6" w:rsidRDefault="00ED3ED6" w:rsidP="00F161DD">
      <w:pPr>
        <w:pStyle w:val="ConsPlusNormal"/>
        <w:ind w:left="360"/>
        <w:rPr>
          <w:rFonts w:ascii="Times New Roman" w:hAnsi="Times New Roman"/>
          <w:b/>
          <w:sz w:val="24"/>
          <w:szCs w:val="24"/>
        </w:rPr>
      </w:pPr>
    </w:p>
    <w:p w:rsidR="00ED3ED6" w:rsidRDefault="00ED3ED6" w:rsidP="00F161DD">
      <w:pPr>
        <w:pStyle w:val="ConsPlusNormal"/>
        <w:ind w:left="360"/>
        <w:rPr>
          <w:rFonts w:ascii="Times New Roman" w:hAnsi="Times New Roman"/>
          <w:b/>
          <w:sz w:val="24"/>
          <w:szCs w:val="24"/>
        </w:rPr>
      </w:pPr>
    </w:p>
    <w:p w:rsidR="00ED3ED6" w:rsidRDefault="00ED3ED6" w:rsidP="00F161DD">
      <w:pPr>
        <w:pStyle w:val="ConsPlusNormal"/>
        <w:ind w:left="360"/>
        <w:rPr>
          <w:rFonts w:ascii="Times New Roman" w:hAnsi="Times New Roman"/>
          <w:b/>
          <w:sz w:val="24"/>
          <w:szCs w:val="24"/>
        </w:rPr>
      </w:pPr>
    </w:p>
    <w:p w:rsidR="00ED3ED6" w:rsidRPr="00F10DAC" w:rsidRDefault="00ED3ED6" w:rsidP="00D0619E">
      <w:pPr>
        <w:pStyle w:val="ConsPlusNormal"/>
        <w:ind w:left="360"/>
        <w:jc w:val="center"/>
        <w:rPr>
          <w:rFonts w:ascii="Times New Roman" w:hAnsi="Times New Roman"/>
          <w:b/>
          <w:sz w:val="24"/>
          <w:szCs w:val="24"/>
        </w:rPr>
      </w:pPr>
      <w:r w:rsidRPr="00F10DAC">
        <w:rPr>
          <w:rFonts w:ascii="Times New Roman" w:hAnsi="Times New Roman"/>
          <w:b/>
          <w:sz w:val="24"/>
          <w:szCs w:val="24"/>
        </w:rPr>
        <w:t>3.Типовые контрольные задания и методические материалы, процедуры оценивания знаний, умений и навыков</w:t>
      </w:r>
    </w:p>
    <w:p w:rsidR="00ED3ED6" w:rsidRPr="009248F8" w:rsidRDefault="00ED3ED6" w:rsidP="009248F8">
      <w:pPr>
        <w:spacing w:after="0" w:line="240" w:lineRule="auto"/>
        <w:contextualSpacing/>
        <w:jc w:val="center"/>
        <w:textAlignment w:val="baseline"/>
        <w:rPr>
          <w:rFonts w:ascii="Times New Roman" w:hAnsi="Times New Roman"/>
          <w:b/>
          <w:bCs/>
          <w:i/>
          <w:iCs/>
          <w:sz w:val="24"/>
          <w:szCs w:val="24"/>
          <w:bdr w:val="none" w:sz="0" w:space="0" w:color="auto" w:frame="1"/>
          <w:lang w:eastAsia="ru-RU"/>
        </w:rPr>
      </w:pPr>
    </w:p>
    <w:p w:rsidR="00ED3ED6" w:rsidRPr="00F161DD" w:rsidRDefault="00ED3ED6" w:rsidP="00F161DD">
      <w:pPr>
        <w:spacing w:after="0" w:line="240" w:lineRule="auto"/>
        <w:contextualSpacing/>
        <w:textAlignment w:val="baseline"/>
        <w:rPr>
          <w:rFonts w:ascii="Times New Roman" w:hAnsi="Times New Roman"/>
          <w:bCs/>
          <w:i/>
          <w:iCs/>
          <w:sz w:val="24"/>
          <w:szCs w:val="24"/>
          <w:bdr w:val="none" w:sz="0" w:space="0" w:color="auto" w:frame="1"/>
          <w:lang w:eastAsia="ru-RU"/>
        </w:rPr>
      </w:pPr>
      <w:r w:rsidRPr="00F161DD">
        <w:rPr>
          <w:rFonts w:ascii="Times New Roman" w:hAnsi="Times New Roman"/>
          <w:bCs/>
          <w:i/>
          <w:iCs/>
          <w:sz w:val="24"/>
          <w:szCs w:val="24"/>
          <w:bdr w:val="none" w:sz="0" w:space="0" w:color="auto" w:frame="1"/>
          <w:lang w:eastAsia="ru-RU"/>
        </w:rPr>
        <w:t>ТЕКУЩИЙ КОНТРОЛЬ</w:t>
      </w:r>
    </w:p>
    <w:p w:rsidR="00ED3ED6" w:rsidRPr="00501DA0" w:rsidRDefault="00ED3ED6" w:rsidP="00501DA0">
      <w:pPr>
        <w:spacing w:after="0" w:line="240" w:lineRule="auto"/>
        <w:contextualSpacing/>
        <w:jc w:val="center"/>
        <w:textAlignment w:val="baseline"/>
        <w:rPr>
          <w:rFonts w:ascii="Times New Roman" w:hAnsi="Times New Roman"/>
          <w:sz w:val="24"/>
          <w:szCs w:val="24"/>
          <w:lang w:eastAsia="ru-RU"/>
        </w:rPr>
      </w:pPr>
      <w:r w:rsidRPr="00012163">
        <w:rPr>
          <w:rFonts w:ascii="Times New Roman" w:hAnsi="Times New Roman"/>
          <w:b/>
          <w:bCs/>
          <w:i/>
          <w:iCs/>
          <w:sz w:val="24"/>
          <w:szCs w:val="24"/>
          <w:bdr w:val="none" w:sz="0" w:space="0" w:color="auto" w:frame="1"/>
          <w:lang w:eastAsia="ru-RU"/>
        </w:rPr>
        <w:t>Пример</w:t>
      </w:r>
      <w:r>
        <w:rPr>
          <w:rFonts w:ascii="Times New Roman" w:hAnsi="Times New Roman"/>
          <w:b/>
          <w:bCs/>
          <w:i/>
          <w:iCs/>
          <w:sz w:val="24"/>
          <w:szCs w:val="24"/>
          <w:bdr w:val="none" w:sz="0" w:space="0" w:color="auto" w:frame="1"/>
          <w:lang w:eastAsia="ru-RU"/>
        </w:rPr>
        <w:t>ная тематика рефератов</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Принципы налогообложения в РФ.</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Система налогового законодательства в РФ.</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Направления развития налоговой системы в РФ.</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Уровни налогового регулирования (Федеральный, региональный и местный)</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Понятие, сущность и сфера применения налогового планирования.</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Оптимизация налогообложения организаций.</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НДФЛ</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С</w:t>
      </w:r>
      <w:r w:rsidRPr="00A6381F">
        <w:rPr>
          <w:rFonts w:ascii="Times New Roman" w:hAnsi="Times New Roman"/>
          <w:sz w:val="24"/>
          <w:szCs w:val="24"/>
        </w:rPr>
        <w:t>траховы</w:t>
      </w:r>
      <w:r>
        <w:rPr>
          <w:rFonts w:ascii="Times New Roman" w:hAnsi="Times New Roman"/>
          <w:sz w:val="24"/>
          <w:szCs w:val="24"/>
        </w:rPr>
        <w:t>е</w:t>
      </w:r>
      <w:r w:rsidRPr="00A6381F">
        <w:rPr>
          <w:rFonts w:ascii="Times New Roman" w:hAnsi="Times New Roman"/>
          <w:sz w:val="24"/>
          <w:szCs w:val="24"/>
        </w:rPr>
        <w:t xml:space="preserve"> взнос</w:t>
      </w:r>
      <w:r>
        <w:rPr>
          <w:rFonts w:ascii="Times New Roman" w:hAnsi="Times New Roman"/>
          <w:sz w:val="24"/>
          <w:szCs w:val="24"/>
        </w:rPr>
        <w:t>ы</w:t>
      </w:r>
      <w:r w:rsidRPr="00A6381F">
        <w:rPr>
          <w:rFonts w:ascii="Times New Roman" w:hAnsi="Times New Roman"/>
          <w:sz w:val="24"/>
          <w:szCs w:val="24"/>
        </w:rPr>
        <w:t xml:space="preserve"> в РФ</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Объект страховых взносов</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НДС</w:t>
      </w:r>
      <w:r>
        <w:rPr>
          <w:rFonts w:ascii="Times New Roman" w:hAnsi="Times New Roman"/>
          <w:sz w:val="24"/>
          <w:szCs w:val="24"/>
        </w:rPr>
        <w:t>.</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Налог</w:t>
      </w:r>
      <w:r w:rsidRPr="00A6381F">
        <w:rPr>
          <w:rFonts w:ascii="Times New Roman" w:hAnsi="Times New Roman"/>
          <w:sz w:val="24"/>
          <w:szCs w:val="24"/>
        </w:rPr>
        <w:t xml:space="preserve"> на прибыль организаций</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Н</w:t>
      </w:r>
      <w:r w:rsidRPr="00A6381F">
        <w:rPr>
          <w:rFonts w:ascii="Times New Roman" w:hAnsi="Times New Roman"/>
          <w:sz w:val="24"/>
          <w:szCs w:val="24"/>
        </w:rPr>
        <w:t>алог на имущество организаций.</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З</w:t>
      </w:r>
      <w:r w:rsidRPr="00A6381F">
        <w:rPr>
          <w:rFonts w:ascii="Times New Roman" w:hAnsi="Times New Roman"/>
          <w:sz w:val="24"/>
          <w:szCs w:val="24"/>
        </w:rPr>
        <w:t>емельн</w:t>
      </w:r>
      <w:r>
        <w:rPr>
          <w:rFonts w:ascii="Times New Roman" w:hAnsi="Times New Roman"/>
          <w:sz w:val="24"/>
          <w:szCs w:val="24"/>
        </w:rPr>
        <w:t>ый</w:t>
      </w:r>
      <w:r w:rsidRPr="00A6381F">
        <w:rPr>
          <w:rFonts w:ascii="Times New Roman" w:hAnsi="Times New Roman"/>
          <w:sz w:val="24"/>
          <w:szCs w:val="24"/>
        </w:rPr>
        <w:t xml:space="preserve"> налог. </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В</w:t>
      </w:r>
      <w:r w:rsidRPr="00A6381F">
        <w:rPr>
          <w:rFonts w:ascii="Times New Roman" w:hAnsi="Times New Roman"/>
          <w:sz w:val="24"/>
          <w:szCs w:val="24"/>
        </w:rPr>
        <w:t>одн</w:t>
      </w:r>
      <w:r>
        <w:rPr>
          <w:rFonts w:ascii="Times New Roman" w:hAnsi="Times New Roman"/>
          <w:sz w:val="24"/>
          <w:szCs w:val="24"/>
        </w:rPr>
        <w:t>ый</w:t>
      </w:r>
      <w:r w:rsidRPr="00A6381F">
        <w:rPr>
          <w:rFonts w:ascii="Times New Roman" w:hAnsi="Times New Roman"/>
          <w:sz w:val="24"/>
          <w:szCs w:val="24"/>
        </w:rPr>
        <w:t xml:space="preserve"> налог.</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Особенности обложения организаций торговыми сборами, пошлинами, акцизами.</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Н</w:t>
      </w:r>
      <w:r w:rsidRPr="00A6381F">
        <w:rPr>
          <w:rFonts w:ascii="Times New Roman" w:hAnsi="Times New Roman"/>
          <w:sz w:val="24"/>
          <w:szCs w:val="24"/>
        </w:rPr>
        <w:t xml:space="preserve">алога на игорный бизнес. </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Понятие процесса совмещения режимов налогообложения и его особенности.</w:t>
      </w:r>
    </w:p>
    <w:p w:rsidR="00ED3ED6" w:rsidRDefault="00ED3ED6" w:rsidP="00A6381F">
      <w:pPr>
        <w:pStyle w:val="a8"/>
        <w:numPr>
          <w:ilvl w:val="0"/>
          <w:numId w:val="33"/>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Методы определения оптимального режима налогообложения организаций</w:t>
      </w:r>
      <w:r>
        <w:rPr>
          <w:rFonts w:ascii="Times New Roman" w:hAnsi="Times New Roman"/>
          <w:sz w:val="24"/>
          <w:szCs w:val="24"/>
        </w:rPr>
        <w:t>.</w:t>
      </w:r>
    </w:p>
    <w:p w:rsidR="00ED3ED6" w:rsidRPr="00A6381F" w:rsidRDefault="00ED3ED6" w:rsidP="00A6381F">
      <w:pPr>
        <w:pStyle w:val="a8"/>
        <w:numPr>
          <w:ilvl w:val="0"/>
          <w:numId w:val="33"/>
        </w:numPr>
        <w:spacing w:after="0" w:line="240" w:lineRule="auto"/>
        <w:jc w:val="both"/>
        <w:textAlignment w:val="baseline"/>
        <w:rPr>
          <w:rFonts w:ascii="Times New Roman" w:hAnsi="Times New Roman"/>
          <w:sz w:val="24"/>
          <w:szCs w:val="24"/>
        </w:rPr>
      </w:pPr>
      <w:r>
        <w:rPr>
          <w:rFonts w:ascii="Times New Roman" w:hAnsi="Times New Roman"/>
          <w:sz w:val="24"/>
          <w:szCs w:val="24"/>
        </w:rPr>
        <w:t>Культурные предпосылки формирования налоговой системы в отношении организаций.</w:t>
      </w:r>
    </w:p>
    <w:p w:rsidR="00ED3ED6" w:rsidRDefault="00ED3ED6" w:rsidP="00E32221">
      <w:pPr>
        <w:spacing w:after="0" w:line="240" w:lineRule="auto"/>
        <w:ind w:left="870" w:hanging="360"/>
        <w:contextualSpacing/>
        <w:jc w:val="both"/>
        <w:textAlignment w:val="baseline"/>
        <w:rPr>
          <w:rFonts w:ascii="Times New Roman" w:hAnsi="Times New Roman"/>
          <w:sz w:val="24"/>
          <w:szCs w:val="24"/>
        </w:rPr>
      </w:pPr>
    </w:p>
    <w:p w:rsidR="00ED3ED6" w:rsidRPr="008C5679" w:rsidRDefault="00ED3ED6" w:rsidP="00E32221">
      <w:pPr>
        <w:spacing w:after="0" w:line="240" w:lineRule="auto"/>
        <w:ind w:left="870" w:hanging="360"/>
        <w:contextualSpacing/>
        <w:jc w:val="both"/>
        <w:textAlignment w:val="baseline"/>
        <w:rPr>
          <w:rFonts w:ascii="Times New Roman" w:hAnsi="Times New Roman"/>
          <w:sz w:val="24"/>
          <w:szCs w:val="24"/>
          <w:lang w:eastAsia="ru-RU"/>
        </w:rPr>
      </w:pPr>
      <w:r w:rsidRPr="008C5679">
        <w:rPr>
          <w:rFonts w:ascii="Times New Roman" w:hAnsi="Times New Roman"/>
          <w:i/>
          <w:iCs/>
          <w:sz w:val="24"/>
          <w:szCs w:val="24"/>
          <w:bdr w:val="none" w:sz="0" w:space="0" w:color="auto" w:frame="1"/>
          <w:lang w:eastAsia="ru-RU"/>
        </w:rPr>
        <w:t>Требования:</w:t>
      </w:r>
    </w:p>
    <w:p w:rsidR="00ED3ED6" w:rsidRDefault="00ED3ED6" w:rsidP="00487AA2">
      <w:pPr>
        <w:spacing w:after="0" w:line="240" w:lineRule="auto"/>
        <w:contextualSpacing/>
        <w:jc w:val="both"/>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t>Реферат</w:t>
      </w:r>
      <w:r w:rsidRPr="008C5679">
        <w:rPr>
          <w:rFonts w:ascii="Times New Roman" w:hAnsi="Times New Roman"/>
          <w:sz w:val="24"/>
          <w:szCs w:val="24"/>
          <w:bdr w:val="none" w:sz="0" w:space="0" w:color="auto" w:frame="1"/>
          <w:lang w:eastAsia="ru-RU"/>
        </w:rPr>
        <w:t xml:space="preserve"> готовится студентом в </w:t>
      </w:r>
      <w:r>
        <w:rPr>
          <w:rFonts w:ascii="Times New Roman" w:hAnsi="Times New Roman"/>
          <w:sz w:val="24"/>
          <w:szCs w:val="24"/>
          <w:bdr w:val="none" w:sz="0" w:space="0" w:color="auto" w:frame="1"/>
          <w:lang w:eastAsia="ru-RU"/>
        </w:rPr>
        <w:t>письменной</w:t>
      </w:r>
      <w:r w:rsidRPr="008C5679">
        <w:rPr>
          <w:rFonts w:ascii="Times New Roman" w:hAnsi="Times New Roman"/>
          <w:sz w:val="24"/>
          <w:szCs w:val="24"/>
          <w:bdr w:val="none" w:sz="0" w:space="0" w:color="auto" w:frame="1"/>
          <w:lang w:eastAsia="ru-RU"/>
        </w:rPr>
        <w:t xml:space="preserve"> форме и носит сугубо информационный характер</w:t>
      </w:r>
      <w:r>
        <w:rPr>
          <w:rFonts w:ascii="Times New Roman" w:hAnsi="Times New Roman"/>
          <w:sz w:val="24"/>
          <w:szCs w:val="24"/>
          <w:bdr w:val="none" w:sz="0" w:space="0" w:color="auto" w:frame="1"/>
          <w:lang w:eastAsia="ru-RU"/>
        </w:rPr>
        <w:t>, объёмом от 10 до 12 страниц</w:t>
      </w:r>
      <w:r w:rsidRPr="008C5679">
        <w:rPr>
          <w:rFonts w:ascii="Times New Roman" w:hAnsi="Times New Roman"/>
          <w:sz w:val="24"/>
          <w:szCs w:val="24"/>
          <w:bdr w:val="none" w:sz="0" w:space="0" w:color="auto" w:frame="1"/>
          <w:lang w:eastAsia="ru-RU"/>
        </w:rPr>
        <w:t>. Ссылка на источник информации – обязательна.</w:t>
      </w:r>
    </w:p>
    <w:p w:rsidR="00ED3ED6" w:rsidRDefault="00ED3ED6" w:rsidP="00BF73FB">
      <w:pPr>
        <w:shd w:val="clear" w:color="auto" w:fill="FFFFFF"/>
        <w:suppressAutoHyphens/>
        <w:spacing w:after="0" w:line="240" w:lineRule="auto"/>
        <w:jc w:val="center"/>
        <w:textAlignment w:val="baseline"/>
        <w:rPr>
          <w:rFonts w:ascii="Times New Roman" w:hAnsi="Times New Roman"/>
          <w:b/>
          <w:bCs/>
          <w:color w:val="000000"/>
          <w:sz w:val="24"/>
          <w:szCs w:val="24"/>
          <w:bdr w:val="none" w:sz="0" w:space="0" w:color="auto" w:frame="1"/>
          <w:lang w:eastAsia="ru-RU"/>
        </w:rPr>
      </w:pPr>
    </w:p>
    <w:p w:rsidR="00ED3ED6" w:rsidRPr="00BF73FB" w:rsidRDefault="00ED3ED6" w:rsidP="00BF73FB">
      <w:pPr>
        <w:shd w:val="clear" w:color="auto" w:fill="FFFFFF"/>
        <w:suppressAutoHyphens/>
        <w:spacing w:after="0" w:line="240" w:lineRule="auto"/>
        <w:jc w:val="center"/>
        <w:textAlignment w:val="baseline"/>
        <w:rPr>
          <w:rFonts w:ascii="Arial" w:hAnsi="Arial" w:cs="Arial"/>
          <w:color w:val="000000"/>
          <w:sz w:val="20"/>
          <w:szCs w:val="20"/>
          <w:lang w:eastAsia="ru-RU"/>
        </w:rPr>
      </w:pPr>
      <w:r w:rsidRPr="00BF73FB">
        <w:rPr>
          <w:rFonts w:ascii="Times New Roman" w:hAnsi="Times New Roman"/>
          <w:b/>
          <w:bCs/>
          <w:color w:val="000000"/>
          <w:sz w:val="24"/>
          <w:szCs w:val="24"/>
          <w:bdr w:val="none" w:sz="0" w:space="0" w:color="auto" w:frame="1"/>
          <w:lang w:eastAsia="ru-RU"/>
        </w:rPr>
        <w:t>Примеры</w:t>
      </w:r>
      <w:r>
        <w:rPr>
          <w:rFonts w:ascii="Times New Roman" w:hAnsi="Times New Roman"/>
          <w:b/>
          <w:bCs/>
          <w:color w:val="000000"/>
          <w:sz w:val="24"/>
          <w:szCs w:val="24"/>
          <w:bdr w:val="none" w:sz="0" w:space="0" w:color="auto" w:frame="1"/>
          <w:lang w:eastAsia="ru-RU"/>
        </w:rPr>
        <w:t xml:space="preserve"> ситуационных</w:t>
      </w:r>
      <w:r w:rsidRPr="00BF73FB">
        <w:rPr>
          <w:rFonts w:ascii="Times New Roman" w:hAnsi="Times New Roman"/>
          <w:b/>
          <w:bCs/>
          <w:color w:val="000000"/>
          <w:sz w:val="24"/>
          <w:szCs w:val="24"/>
          <w:bdr w:val="none" w:sz="0" w:space="0" w:color="auto" w:frame="1"/>
          <w:lang w:eastAsia="ru-RU"/>
        </w:rPr>
        <w:t xml:space="preserve"> задач:</w:t>
      </w:r>
    </w:p>
    <w:p w:rsidR="00ED3ED6" w:rsidRPr="00A84928" w:rsidRDefault="00ED3ED6" w:rsidP="00A84928">
      <w:pPr>
        <w:spacing w:after="0" w:line="240" w:lineRule="auto"/>
        <w:contextualSpacing/>
        <w:jc w:val="both"/>
        <w:rPr>
          <w:rFonts w:ascii="Times New Roman" w:eastAsia="Arial Unicode MS" w:hAnsi="Times New Roman"/>
          <w:color w:val="000000"/>
          <w:sz w:val="24"/>
          <w:szCs w:val="24"/>
          <w:lang w:eastAsia="ru-RU"/>
        </w:rPr>
      </w:pPr>
      <w:r w:rsidRPr="001164B6">
        <w:rPr>
          <w:rFonts w:ascii="Times New Roman" w:hAnsi="Times New Roman"/>
          <w:b/>
          <w:color w:val="000000"/>
          <w:sz w:val="24"/>
          <w:szCs w:val="24"/>
          <w:lang w:eastAsia="ru-RU"/>
        </w:rPr>
        <w:t>Задача 1.</w:t>
      </w:r>
      <w:r w:rsidRPr="00A84928">
        <w:rPr>
          <w:rFonts w:ascii="Times New Roman" w:eastAsia="Arial Unicode MS" w:hAnsi="Times New Roman"/>
          <w:color w:val="000000"/>
          <w:sz w:val="24"/>
          <w:szCs w:val="24"/>
          <w:lang w:eastAsia="ru-RU"/>
        </w:rPr>
        <w:t xml:space="preserve"> Организация занимается производством металлических конструкций. Данные бухгалтерского учета за налоговый период составили:</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реализовано продукции на сумму 5720 тыс. руб. (в том числе НДС);</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на расчетный счет организации за налоговый период за реализованную продукцию поступило 6170 тыс. руб. (в том числе НДС);</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перечислен аванс поставщикам сырья и материалов - 320 тыс. руб. ( в том числе</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lastRenderedPageBreak/>
        <w:t>НДС);</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приобретены материалы для производственных нужд на сумму 3170 тыс. руб. ( в том числе НДС - 18%), из них оплачено и отпущено в производство - 80%;</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расходы на капитальный ремонт производственного оборудования, выполненный подрядчиком, составили 232 тыс. руб. (в том числе НДС - 18%), оплачены полностью;</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приобретен и подключен к оператору сотовой связи мобильный телефон - 25 тыс. руб. (в том числе НДС);</w:t>
      </w:r>
    </w:p>
    <w:p w:rsidR="00ED3ED6" w:rsidRPr="00A84928" w:rsidRDefault="00ED3ED6" w:rsidP="00A84928">
      <w:pPr>
        <w:widowControl w:val="0"/>
        <w:numPr>
          <w:ilvl w:val="0"/>
          <w:numId w:val="35"/>
        </w:numPr>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передан органам местного самоуправления на безвозмездной основе детский сад - 750 тыс. руб.</w:t>
      </w:r>
    </w:p>
    <w:p w:rsidR="00ED3ED6" w:rsidRDefault="00ED3ED6" w:rsidP="00A84928">
      <w:pPr>
        <w:shd w:val="clear" w:color="auto" w:fill="FDFEFF"/>
        <w:spacing w:after="0" w:line="240" w:lineRule="auto"/>
        <w:contextualSpacing/>
        <w:jc w:val="both"/>
        <w:rPr>
          <w:rFonts w:ascii="Times New Roman" w:eastAsia="Arial Unicode MS" w:hAnsi="Times New Roman"/>
          <w:color w:val="000000"/>
          <w:sz w:val="24"/>
          <w:szCs w:val="24"/>
          <w:lang w:eastAsia="ru-RU"/>
        </w:rPr>
      </w:pPr>
      <w:r w:rsidRPr="00A84928">
        <w:rPr>
          <w:rFonts w:ascii="Times New Roman" w:eastAsia="Arial Unicode MS" w:hAnsi="Times New Roman"/>
          <w:color w:val="000000"/>
          <w:sz w:val="24"/>
          <w:szCs w:val="24"/>
          <w:lang w:eastAsia="ru-RU"/>
        </w:rPr>
        <w:t>Исчислите сумму налога на добавленную стоимость, подлежащую уплате в бюджет. Учетная политика для целей налогообложения - «по оплате».</w:t>
      </w:r>
    </w:p>
    <w:p w:rsidR="00ED3ED6" w:rsidRPr="00FC3292" w:rsidRDefault="00ED3ED6" w:rsidP="00FC3292">
      <w:pPr>
        <w:contextualSpacing/>
        <w:jc w:val="both"/>
        <w:rPr>
          <w:rFonts w:ascii="Times New Roman" w:eastAsia="Arial Unicode MS" w:hAnsi="Times New Roman"/>
          <w:color w:val="000000"/>
          <w:sz w:val="24"/>
          <w:szCs w:val="24"/>
          <w:lang w:eastAsia="ru-RU"/>
        </w:rPr>
      </w:pPr>
      <w:r w:rsidRPr="001164B6">
        <w:rPr>
          <w:rFonts w:ascii="Times New Roman" w:hAnsi="Times New Roman"/>
          <w:b/>
          <w:sz w:val="24"/>
          <w:szCs w:val="24"/>
          <w:lang w:eastAsia="ru-RU"/>
        </w:rPr>
        <w:t>Задача 2.</w:t>
      </w:r>
      <w:r w:rsidRPr="00FC3292">
        <w:rPr>
          <w:rFonts w:ascii="Times New Roman" w:eastAsia="Arial Unicode MS" w:hAnsi="Times New Roman"/>
          <w:color w:val="000000"/>
          <w:sz w:val="24"/>
          <w:szCs w:val="24"/>
          <w:lang w:eastAsia="ru-RU"/>
        </w:rPr>
        <w:t xml:space="preserve"> Завод ликероводочной продукции за налоговый период:</w:t>
      </w:r>
    </w:p>
    <w:p w:rsidR="00ED3ED6" w:rsidRPr="00FC3292" w:rsidRDefault="00ED3ED6" w:rsidP="00FC3292">
      <w:pPr>
        <w:widowControl w:val="0"/>
        <w:numPr>
          <w:ilvl w:val="0"/>
          <w:numId w:val="36"/>
        </w:numPr>
        <w:spacing w:after="0" w:line="240" w:lineRule="auto"/>
        <w:contextualSpacing/>
        <w:jc w:val="both"/>
        <w:rPr>
          <w:rFonts w:ascii="Times New Roman" w:eastAsia="Arial Unicode MS" w:hAnsi="Times New Roman"/>
          <w:color w:val="000000"/>
          <w:sz w:val="24"/>
          <w:szCs w:val="24"/>
          <w:lang w:eastAsia="ru-RU"/>
        </w:rPr>
      </w:pPr>
      <w:r w:rsidRPr="00FC3292">
        <w:rPr>
          <w:rFonts w:ascii="Times New Roman" w:eastAsia="Arial Unicode MS" w:hAnsi="Times New Roman"/>
          <w:color w:val="000000"/>
          <w:sz w:val="24"/>
          <w:szCs w:val="24"/>
          <w:lang w:eastAsia="ru-RU"/>
        </w:rPr>
        <w:t>отгрузил другим организациям продукцию с объемной долей этилового спирта 35 % на суму 3 400 000 руб. в количестве 42 500 шт. бутылок объемом 0,7 л;</w:t>
      </w:r>
    </w:p>
    <w:p w:rsidR="00ED3ED6" w:rsidRPr="00FC3292" w:rsidRDefault="00ED3ED6" w:rsidP="00FC3292">
      <w:pPr>
        <w:widowControl w:val="0"/>
        <w:numPr>
          <w:ilvl w:val="0"/>
          <w:numId w:val="36"/>
        </w:numPr>
        <w:spacing w:after="0" w:line="240" w:lineRule="auto"/>
        <w:contextualSpacing/>
        <w:jc w:val="both"/>
        <w:rPr>
          <w:rFonts w:ascii="Times New Roman" w:eastAsia="Arial Unicode MS" w:hAnsi="Times New Roman"/>
          <w:color w:val="000000"/>
          <w:sz w:val="24"/>
          <w:szCs w:val="24"/>
          <w:lang w:eastAsia="ru-RU"/>
        </w:rPr>
      </w:pPr>
      <w:r w:rsidRPr="00FC3292">
        <w:rPr>
          <w:rFonts w:ascii="Times New Roman" w:eastAsia="Arial Unicode MS" w:hAnsi="Times New Roman"/>
          <w:color w:val="000000"/>
          <w:sz w:val="24"/>
          <w:szCs w:val="24"/>
          <w:lang w:eastAsia="ru-RU"/>
        </w:rPr>
        <w:t>реализовал через собственный магазин розничной торговли аналогичную продукцию на сумму 314 500 руб. в количестве 3 700 шт. бутылок объемом 0,7 л;</w:t>
      </w:r>
    </w:p>
    <w:p w:rsidR="00ED3ED6" w:rsidRPr="00FC3292" w:rsidRDefault="00ED3ED6" w:rsidP="00FC3292">
      <w:pPr>
        <w:widowControl w:val="0"/>
        <w:numPr>
          <w:ilvl w:val="0"/>
          <w:numId w:val="36"/>
        </w:numPr>
        <w:spacing w:after="0" w:line="240" w:lineRule="auto"/>
        <w:contextualSpacing/>
        <w:jc w:val="both"/>
        <w:rPr>
          <w:rFonts w:ascii="Times New Roman" w:eastAsia="Arial Unicode MS" w:hAnsi="Times New Roman"/>
          <w:color w:val="000000"/>
          <w:sz w:val="24"/>
          <w:szCs w:val="24"/>
          <w:lang w:eastAsia="ru-RU"/>
        </w:rPr>
      </w:pPr>
      <w:r w:rsidRPr="00FC3292">
        <w:rPr>
          <w:rFonts w:ascii="Times New Roman" w:eastAsia="Arial Unicode MS" w:hAnsi="Times New Roman"/>
          <w:color w:val="000000"/>
          <w:sz w:val="24"/>
          <w:szCs w:val="24"/>
          <w:lang w:eastAsia="ru-RU"/>
        </w:rPr>
        <w:t>закупил 45 000 акцизных марок на сумму 51 300руб.;</w:t>
      </w:r>
    </w:p>
    <w:p w:rsidR="00ED3ED6" w:rsidRPr="00FC3292" w:rsidRDefault="00ED3ED6" w:rsidP="00FC3292">
      <w:pPr>
        <w:widowControl w:val="0"/>
        <w:numPr>
          <w:ilvl w:val="0"/>
          <w:numId w:val="36"/>
        </w:numPr>
        <w:spacing w:after="0" w:line="240" w:lineRule="auto"/>
        <w:contextualSpacing/>
        <w:jc w:val="both"/>
        <w:rPr>
          <w:rFonts w:ascii="Times New Roman" w:eastAsia="Arial Unicode MS" w:hAnsi="Times New Roman"/>
          <w:color w:val="000000"/>
          <w:sz w:val="24"/>
          <w:szCs w:val="24"/>
          <w:lang w:eastAsia="ru-RU"/>
        </w:rPr>
      </w:pPr>
      <w:r w:rsidRPr="00FC3292">
        <w:rPr>
          <w:rFonts w:ascii="Times New Roman" w:eastAsia="Arial Unicode MS" w:hAnsi="Times New Roman"/>
          <w:color w:val="000000"/>
          <w:sz w:val="24"/>
          <w:szCs w:val="24"/>
          <w:lang w:eastAsia="ru-RU"/>
        </w:rPr>
        <w:t>оприходовал и оплатил 96%-й этиловый спирт в количестве 1000 л.</w:t>
      </w:r>
    </w:p>
    <w:p w:rsidR="00ED3ED6" w:rsidRPr="00FC3292" w:rsidRDefault="00ED3ED6" w:rsidP="00FC3292">
      <w:pPr>
        <w:widowControl w:val="0"/>
        <w:spacing w:after="0" w:line="240" w:lineRule="auto"/>
        <w:contextualSpacing/>
        <w:jc w:val="both"/>
        <w:rPr>
          <w:rFonts w:ascii="Times New Roman" w:eastAsia="Arial Unicode MS" w:hAnsi="Times New Roman"/>
          <w:color w:val="000000"/>
          <w:sz w:val="24"/>
          <w:szCs w:val="24"/>
          <w:lang w:eastAsia="ru-RU"/>
        </w:rPr>
      </w:pPr>
      <w:r w:rsidRPr="00FC3292">
        <w:rPr>
          <w:rFonts w:ascii="Times New Roman" w:eastAsia="Arial Unicode MS" w:hAnsi="Times New Roman"/>
          <w:color w:val="000000"/>
          <w:sz w:val="24"/>
          <w:szCs w:val="24"/>
          <w:lang w:eastAsia="ru-RU"/>
        </w:rPr>
        <w:t>Рассчитайте сумму акциза, подлежащую уплате в бюджет, и стоимость дополнительно требуемых акцизных марок.</w:t>
      </w:r>
    </w:p>
    <w:p w:rsidR="00ED3ED6" w:rsidRDefault="00ED3ED6" w:rsidP="00FC3292">
      <w:pPr>
        <w:shd w:val="clear" w:color="auto" w:fill="FDFEFF"/>
        <w:spacing w:after="0" w:line="240" w:lineRule="auto"/>
        <w:contextualSpacing/>
        <w:jc w:val="both"/>
        <w:rPr>
          <w:rFonts w:ascii="Times New Roman" w:hAnsi="Times New Roman"/>
          <w:b/>
          <w:sz w:val="24"/>
          <w:szCs w:val="24"/>
          <w:lang w:eastAsia="ru-RU"/>
        </w:rPr>
      </w:pPr>
    </w:p>
    <w:p w:rsidR="00ED3ED6" w:rsidRPr="008D310A" w:rsidRDefault="00ED3ED6" w:rsidP="0027520F">
      <w:pPr>
        <w:spacing w:after="0" w:line="240" w:lineRule="auto"/>
        <w:contextualSpacing/>
        <w:jc w:val="both"/>
        <w:rPr>
          <w:rFonts w:ascii="Times New Roman" w:eastAsia="Arial Unicode MS" w:hAnsi="Times New Roman"/>
          <w:color w:val="000000"/>
          <w:sz w:val="24"/>
          <w:szCs w:val="24"/>
          <w:lang w:eastAsia="ru-RU"/>
        </w:rPr>
      </w:pPr>
      <w:r w:rsidRPr="001164B6">
        <w:rPr>
          <w:rFonts w:ascii="Times New Roman" w:hAnsi="Times New Roman"/>
          <w:b/>
          <w:sz w:val="24"/>
          <w:szCs w:val="24"/>
          <w:lang w:eastAsia="ru-RU"/>
        </w:rPr>
        <w:t xml:space="preserve">Задача 3. </w:t>
      </w:r>
      <w:r w:rsidRPr="008D310A">
        <w:rPr>
          <w:rFonts w:ascii="Times New Roman" w:eastAsia="Arial Unicode MS" w:hAnsi="Times New Roman"/>
          <w:color w:val="000000"/>
          <w:sz w:val="24"/>
          <w:szCs w:val="24"/>
          <w:lang w:eastAsia="ru-RU"/>
        </w:rPr>
        <w:t>Сотруднику в 2022 году за работу на основании трудового договора организация выплатила:</w:t>
      </w:r>
    </w:p>
    <w:p w:rsidR="00ED3ED6" w:rsidRPr="008D310A" w:rsidRDefault="00ED3ED6" w:rsidP="0027520F">
      <w:pPr>
        <w:pStyle w:val="a8"/>
        <w:widowControl w:val="0"/>
        <w:numPr>
          <w:ilvl w:val="0"/>
          <w:numId w:val="37"/>
        </w:numPr>
        <w:spacing w:after="0" w:line="240" w:lineRule="auto"/>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 xml:space="preserve">в январе - </w:t>
      </w:r>
      <w:r>
        <w:rPr>
          <w:rFonts w:ascii="Times New Roman" w:eastAsia="Arial Unicode MS" w:hAnsi="Times New Roman"/>
          <w:color w:val="000000"/>
          <w:sz w:val="24"/>
          <w:szCs w:val="24"/>
          <w:lang w:eastAsia="ru-RU"/>
        </w:rPr>
        <w:t>7</w:t>
      </w:r>
      <w:r w:rsidRPr="008D310A">
        <w:rPr>
          <w:rFonts w:ascii="Times New Roman" w:eastAsia="Arial Unicode MS" w:hAnsi="Times New Roman"/>
          <w:color w:val="000000"/>
          <w:sz w:val="24"/>
          <w:szCs w:val="24"/>
          <w:lang w:eastAsia="ru-RU"/>
        </w:rPr>
        <w:t xml:space="preserve">5 00 руб., </w:t>
      </w:r>
    </w:p>
    <w:p w:rsidR="00ED3ED6" w:rsidRPr="008D310A" w:rsidRDefault="00ED3ED6" w:rsidP="0027520F">
      <w:pPr>
        <w:pStyle w:val="a8"/>
        <w:widowControl w:val="0"/>
        <w:numPr>
          <w:ilvl w:val="0"/>
          <w:numId w:val="37"/>
        </w:numPr>
        <w:spacing w:after="0" w:line="240" w:lineRule="auto"/>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 xml:space="preserve">в феврале - </w:t>
      </w:r>
      <w:r>
        <w:rPr>
          <w:rFonts w:ascii="Times New Roman" w:eastAsia="Arial Unicode MS" w:hAnsi="Times New Roman"/>
          <w:color w:val="000000"/>
          <w:sz w:val="24"/>
          <w:szCs w:val="24"/>
          <w:lang w:eastAsia="ru-RU"/>
        </w:rPr>
        <w:t>7</w:t>
      </w:r>
      <w:r w:rsidRPr="008D310A">
        <w:rPr>
          <w:rFonts w:ascii="Times New Roman" w:eastAsia="Arial Unicode MS" w:hAnsi="Times New Roman"/>
          <w:color w:val="000000"/>
          <w:sz w:val="24"/>
          <w:szCs w:val="24"/>
          <w:lang w:eastAsia="ru-RU"/>
        </w:rPr>
        <w:t xml:space="preserve">6 000 руб., </w:t>
      </w:r>
    </w:p>
    <w:p w:rsidR="00ED3ED6" w:rsidRPr="008D310A" w:rsidRDefault="00ED3ED6" w:rsidP="0027520F">
      <w:pPr>
        <w:pStyle w:val="a8"/>
        <w:widowControl w:val="0"/>
        <w:numPr>
          <w:ilvl w:val="0"/>
          <w:numId w:val="37"/>
        </w:numPr>
        <w:spacing w:after="0" w:line="240" w:lineRule="auto"/>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 xml:space="preserve">в марте - </w:t>
      </w:r>
      <w:r>
        <w:rPr>
          <w:rFonts w:ascii="Times New Roman" w:eastAsia="Arial Unicode MS" w:hAnsi="Times New Roman"/>
          <w:color w:val="000000"/>
          <w:sz w:val="24"/>
          <w:szCs w:val="24"/>
          <w:lang w:eastAsia="ru-RU"/>
        </w:rPr>
        <w:t>7</w:t>
      </w:r>
      <w:r w:rsidRPr="008D310A">
        <w:rPr>
          <w:rFonts w:ascii="Times New Roman" w:eastAsia="Arial Unicode MS" w:hAnsi="Times New Roman"/>
          <w:color w:val="000000"/>
          <w:sz w:val="24"/>
          <w:szCs w:val="24"/>
          <w:lang w:eastAsia="ru-RU"/>
        </w:rPr>
        <w:t xml:space="preserve">5 500 руб., </w:t>
      </w:r>
    </w:p>
    <w:p w:rsidR="00ED3ED6" w:rsidRPr="008D310A" w:rsidRDefault="00ED3ED6" w:rsidP="0027520F">
      <w:pPr>
        <w:pStyle w:val="a8"/>
        <w:widowControl w:val="0"/>
        <w:numPr>
          <w:ilvl w:val="0"/>
          <w:numId w:val="37"/>
        </w:numPr>
        <w:spacing w:after="0" w:line="240" w:lineRule="auto"/>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 xml:space="preserve">в апреле - </w:t>
      </w:r>
      <w:r>
        <w:rPr>
          <w:rFonts w:ascii="Times New Roman" w:eastAsia="Arial Unicode MS" w:hAnsi="Times New Roman"/>
          <w:color w:val="000000"/>
          <w:sz w:val="24"/>
          <w:szCs w:val="24"/>
          <w:lang w:eastAsia="ru-RU"/>
        </w:rPr>
        <w:t>7</w:t>
      </w:r>
      <w:r w:rsidRPr="008D310A">
        <w:rPr>
          <w:rFonts w:ascii="Times New Roman" w:eastAsia="Arial Unicode MS" w:hAnsi="Times New Roman"/>
          <w:color w:val="000000"/>
          <w:sz w:val="24"/>
          <w:szCs w:val="24"/>
          <w:lang w:eastAsia="ru-RU"/>
        </w:rPr>
        <w:t xml:space="preserve">5 200 руб., </w:t>
      </w:r>
    </w:p>
    <w:p w:rsidR="00ED3ED6" w:rsidRPr="008D310A" w:rsidRDefault="00ED3ED6" w:rsidP="0027520F">
      <w:pPr>
        <w:pStyle w:val="a8"/>
        <w:widowControl w:val="0"/>
        <w:numPr>
          <w:ilvl w:val="0"/>
          <w:numId w:val="37"/>
        </w:numPr>
        <w:spacing w:after="0" w:line="240" w:lineRule="auto"/>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 xml:space="preserve">а с мая по декабрь - ежемесячно по </w:t>
      </w:r>
      <w:r>
        <w:rPr>
          <w:rFonts w:ascii="Times New Roman" w:eastAsia="Arial Unicode MS" w:hAnsi="Times New Roman"/>
          <w:color w:val="000000"/>
          <w:sz w:val="24"/>
          <w:szCs w:val="24"/>
          <w:lang w:eastAsia="ru-RU"/>
        </w:rPr>
        <w:t>7</w:t>
      </w:r>
      <w:r w:rsidRPr="008D310A">
        <w:rPr>
          <w:rFonts w:ascii="Times New Roman" w:eastAsia="Arial Unicode MS" w:hAnsi="Times New Roman"/>
          <w:color w:val="000000"/>
          <w:sz w:val="24"/>
          <w:szCs w:val="24"/>
          <w:lang w:eastAsia="ru-RU"/>
        </w:rPr>
        <w:t xml:space="preserve">7 000 руб. </w:t>
      </w:r>
    </w:p>
    <w:p w:rsidR="00ED3ED6" w:rsidRPr="008D310A" w:rsidRDefault="00ED3ED6" w:rsidP="0027520F">
      <w:pPr>
        <w:widowControl w:val="0"/>
        <w:spacing w:after="0" w:line="240" w:lineRule="auto"/>
        <w:contextualSpacing/>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Он имеет двух детей: один в возрасте 15 лет, другой - 20 лет, который является студентом дневной формы обучения.</w:t>
      </w:r>
    </w:p>
    <w:p w:rsidR="00ED3ED6" w:rsidRPr="008D310A" w:rsidRDefault="00ED3ED6" w:rsidP="0027520F">
      <w:pPr>
        <w:widowControl w:val="0"/>
        <w:spacing w:after="0" w:line="240" w:lineRule="auto"/>
        <w:contextualSpacing/>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Сотрудник приобрел в этом налоговом периоде квартиру за 3 580 000 руб.</w:t>
      </w:r>
    </w:p>
    <w:p w:rsidR="00ED3ED6" w:rsidRPr="008D310A" w:rsidRDefault="00ED3ED6" w:rsidP="0027520F">
      <w:pPr>
        <w:widowControl w:val="0"/>
        <w:spacing w:after="0" w:line="240" w:lineRule="auto"/>
        <w:contextualSpacing/>
        <w:jc w:val="both"/>
        <w:rPr>
          <w:rFonts w:ascii="Times New Roman" w:eastAsia="Arial Unicode MS" w:hAnsi="Times New Roman"/>
          <w:color w:val="000000"/>
          <w:sz w:val="24"/>
          <w:szCs w:val="24"/>
          <w:lang w:eastAsia="ru-RU"/>
        </w:rPr>
      </w:pPr>
      <w:r w:rsidRPr="008D310A">
        <w:rPr>
          <w:rFonts w:ascii="Times New Roman" w:eastAsia="Arial Unicode MS" w:hAnsi="Times New Roman"/>
          <w:color w:val="000000"/>
          <w:sz w:val="24"/>
          <w:szCs w:val="24"/>
          <w:lang w:eastAsia="ru-RU"/>
        </w:rPr>
        <w:t>Исчислите сумму налога на доходы физических лиц за налоговый период, объясните порядок исчисления и уплаты этого налога.</w:t>
      </w:r>
    </w:p>
    <w:p w:rsidR="00ED3ED6" w:rsidRPr="001D502A" w:rsidRDefault="00ED3ED6" w:rsidP="001D502A">
      <w:pPr>
        <w:shd w:val="clear" w:color="auto" w:fill="FDFEFF"/>
        <w:spacing w:after="0" w:line="240" w:lineRule="auto"/>
        <w:contextualSpacing/>
        <w:jc w:val="both"/>
        <w:rPr>
          <w:rFonts w:ascii="Times New Roman" w:hAnsi="Times New Roman"/>
          <w:color w:val="000000"/>
          <w:sz w:val="24"/>
          <w:szCs w:val="24"/>
          <w:lang w:eastAsia="ru-RU"/>
        </w:rPr>
      </w:pPr>
      <w:r w:rsidRPr="001164B6">
        <w:rPr>
          <w:rFonts w:ascii="Times New Roman" w:hAnsi="Times New Roman"/>
          <w:b/>
          <w:sz w:val="24"/>
          <w:szCs w:val="24"/>
          <w:lang w:eastAsia="ru-RU"/>
        </w:rPr>
        <w:t xml:space="preserve">Задача 4. </w:t>
      </w:r>
      <w:r w:rsidRPr="001D502A">
        <w:rPr>
          <w:rFonts w:ascii="Times New Roman" w:hAnsi="Times New Roman"/>
          <w:color w:val="000000"/>
          <w:sz w:val="24"/>
          <w:szCs w:val="24"/>
          <w:lang w:eastAsia="ru-RU"/>
        </w:rPr>
        <w:t xml:space="preserve">Гражданин В.С. Захаров, работающий в организации на основе трудового договора, получает ежемесячно заработную плату в размере 75 000 руб. В этой же организации он работает по дополнительному трудовому договору как внутренний совместитель и получает ежемесячно 22 500 руб. Гражданин В.С. Захаров получил лучевую болезнь при ликвидации катастрофы на Чернобыльской АЭС. Он является единственным родителем ребенка в возрасте 12 </w:t>
      </w:r>
      <w:proofErr w:type="spellStart"/>
      <w:r w:rsidRPr="001D502A">
        <w:rPr>
          <w:rFonts w:ascii="Times New Roman" w:hAnsi="Times New Roman"/>
          <w:color w:val="000000"/>
          <w:sz w:val="24"/>
          <w:szCs w:val="24"/>
          <w:lang w:eastAsia="ru-RU"/>
        </w:rPr>
        <w:t>лет.Кроме</w:t>
      </w:r>
      <w:proofErr w:type="spellEnd"/>
      <w:r w:rsidRPr="001D502A">
        <w:rPr>
          <w:rFonts w:ascii="Times New Roman" w:hAnsi="Times New Roman"/>
          <w:color w:val="000000"/>
          <w:sz w:val="24"/>
          <w:szCs w:val="24"/>
          <w:lang w:eastAsia="ru-RU"/>
        </w:rPr>
        <w:t xml:space="preserve"> того, 1 марта В.С. Захаров получил беспроцентную ссуду в размере 45 000 руб. сроком на три месяца, которая должна быть погашена равными долями. Ставка Центрального Банка России - 20 %.</w:t>
      </w:r>
    </w:p>
    <w:p w:rsidR="00ED3ED6" w:rsidRDefault="00ED3ED6" w:rsidP="001D502A">
      <w:pPr>
        <w:shd w:val="clear" w:color="auto" w:fill="FDFEFF"/>
        <w:spacing w:after="0" w:line="240" w:lineRule="auto"/>
        <w:contextualSpacing/>
        <w:jc w:val="both"/>
        <w:rPr>
          <w:rFonts w:ascii="Times New Roman" w:hAnsi="Times New Roman"/>
          <w:color w:val="000000"/>
          <w:sz w:val="24"/>
          <w:szCs w:val="24"/>
          <w:lang w:eastAsia="ru-RU"/>
        </w:rPr>
      </w:pPr>
      <w:r w:rsidRPr="001D502A">
        <w:rPr>
          <w:rFonts w:ascii="Times New Roman" w:hAnsi="Times New Roman"/>
          <w:color w:val="000000"/>
          <w:sz w:val="24"/>
          <w:szCs w:val="24"/>
          <w:lang w:eastAsia="ru-RU"/>
        </w:rPr>
        <w:t>Исчислите ежемесячную сумму налога на доходы физических лиц, которую должен удержать налоговый агент за шесть месяцев текущего налогового периода.</w:t>
      </w:r>
    </w:p>
    <w:p w:rsidR="00ED3ED6" w:rsidRDefault="00ED3ED6" w:rsidP="001D502A">
      <w:pPr>
        <w:shd w:val="clear" w:color="auto" w:fill="FDFEFF"/>
        <w:spacing w:after="0" w:line="240" w:lineRule="auto"/>
        <w:contextualSpacing/>
        <w:jc w:val="both"/>
        <w:rPr>
          <w:rFonts w:ascii="Times New Roman" w:hAnsi="Times New Roman"/>
          <w:b/>
          <w:sz w:val="24"/>
          <w:szCs w:val="24"/>
          <w:lang w:eastAsia="ru-RU"/>
        </w:rPr>
      </w:pPr>
    </w:p>
    <w:p w:rsidR="00ED3ED6" w:rsidRPr="00A23EED" w:rsidRDefault="00ED3ED6" w:rsidP="00A23EED">
      <w:pPr>
        <w:contextualSpacing/>
        <w:jc w:val="both"/>
        <w:rPr>
          <w:rFonts w:ascii="Times New Roman" w:eastAsia="Arial Unicode MS" w:hAnsi="Times New Roman"/>
          <w:color w:val="000000"/>
          <w:sz w:val="24"/>
          <w:szCs w:val="24"/>
          <w:lang w:eastAsia="ru-RU"/>
        </w:rPr>
      </w:pPr>
      <w:r w:rsidRPr="001164B6">
        <w:rPr>
          <w:rFonts w:ascii="Times New Roman" w:hAnsi="Times New Roman"/>
          <w:b/>
          <w:sz w:val="24"/>
          <w:szCs w:val="24"/>
          <w:lang w:eastAsia="ru-RU"/>
        </w:rPr>
        <w:t>Задача 5.</w:t>
      </w:r>
      <w:r w:rsidRPr="00A23EED">
        <w:rPr>
          <w:rFonts w:ascii="Times New Roman" w:eastAsia="Arial Unicode MS" w:hAnsi="Times New Roman"/>
          <w:color w:val="000000"/>
          <w:sz w:val="24"/>
          <w:szCs w:val="24"/>
          <w:lang w:eastAsia="ru-RU"/>
        </w:rPr>
        <w:t xml:space="preserve"> Организация за 2022 г. реализовала товаров на 2800 тыс. руб. (без НДС). Расходы на производство товаров составили 1 900 000 руб., в том числе расходы на приобретение призов во время рекламной компании - 31 000 руб., сверхнормативные расходы на оплату суточных по командировкам - 20 000 руб. Кроме того, было реализовано два транспортных средства:</w:t>
      </w:r>
    </w:p>
    <w:p w:rsidR="00ED3ED6" w:rsidRPr="00A23EED" w:rsidRDefault="00ED3ED6" w:rsidP="00A23EED">
      <w:pPr>
        <w:widowControl w:val="0"/>
        <w:numPr>
          <w:ilvl w:val="0"/>
          <w:numId w:val="38"/>
        </w:numPr>
        <w:spacing w:after="0" w:line="240" w:lineRule="auto"/>
        <w:contextualSpacing/>
        <w:jc w:val="both"/>
        <w:rPr>
          <w:rFonts w:ascii="Times New Roman" w:eastAsia="Arial Unicode MS" w:hAnsi="Times New Roman"/>
          <w:color w:val="000000"/>
          <w:sz w:val="24"/>
          <w:szCs w:val="24"/>
          <w:lang w:eastAsia="ru-RU"/>
        </w:rPr>
      </w:pPr>
      <w:r w:rsidRPr="00A23EED">
        <w:rPr>
          <w:rFonts w:ascii="Times New Roman" w:eastAsia="Arial Unicode MS" w:hAnsi="Times New Roman"/>
          <w:color w:val="000000"/>
          <w:sz w:val="24"/>
          <w:szCs w:val="24"/>
          <w:lang w:eastAsia="ru-RU"/>
        </w:rPr>
        <w:t>автомобиль - 30 июня 2022 г. по цене 160 000 руб., первоначальная стоимость - 200 000 руб., сумма амортизационных отчислений - 40 000 руб., срок эксплуатации - два года, срок полезного использования - 10 лет;</w:t>
      </w:r>
    </w:p>
    <w:p w:rsidR="00ED3ED6" w:rsidRPr="00A23EED" w:rsidRDefault="00ED3ED6" w:rsidP="00A23EED">
      <w:pPr>
        <w:widowControl w:val="0"/>
        <w:numPr>
          <w:ilvl w:val="0"/>
          <w:numId w:val="38"/>
        </w:numPr>
        <w:spacing w:after="0" w:line="240" w:lineRule="auto"/>
        <w:contextualSpacing/>
        <w:jc w:val="both"/>
        <w:rPr>
          <w:rFonts w:ascii="Times New Roman" w:eastAsia="Arial Unicode MS" w:hAnsi="Times New Roman"/>
          <w:color w:val="000000"/>
          <w:sz w:val="24"/>
          <w:szCs w:val="24"/>
          <w:lang w:eastAsia="ru-RU"/>
        </w:rPr>
      </w:pPr>
      <w:r w:rsidRPr="00A23EED">
        <w:rPr>
          <w:rFonts w:ascii="Times New Roman" w:eastAsia="Arial Unicode MS" w:hAnsi="Times New Roman"/>
          <w:color w:val="000000"/>
          <w:sz w:val="24"/>
          <w:szCs w:val="24"/>
          <w:lang w:eastAsia="ru-RU"/>
        </w:rPr>
        <w:t xml:space="preserve">трактор - 25 ноября 2019 г. по цене 70 000 руб., первоначальная стоимость - 120 000 </w:t>
      </w:r>
      <w:r w:rsidRPr="00A23EED">
        <w:rPr>
          <w:rFonts w:ascii="Times New Roman" w:eastAsia="Arial Unicode MS" w:hAnsi="Times New Roman"/>
          <w:color w:val="000000"/>
          <w:sz w:val="24"/>
          <w:szCs w:val="24"/>
          <w:lang w:eastAsia="ru-RU"/>
        </w:rPr>
        <w:lastRenderedPageBreak/>
        <w:t>руб., сумма амортизационных отчислений - 75 000 руб., срок эксплуатации - пять лет, срок полезного использования - восемь лет.</w:t>
      </w:r>
    </w:p>
    <w:p w:rsidR="00ED3ED6" w:rsidRPr="00A23EED" w:rsidRDefault="00ED3ED6" w:rsidP="00A23EED">
      <w:pPr>
        <w:widowControl w:val="0"/>
        <w:spacing w:after="0" w:line="240" w:lineRule="auto"/>
        <w:contextualSpacing/>
        <w:jc w:val="both"/>
        <w:rPr>
          <w:rFonts w:ascii="Times New Roman" w:eastAsia="Arial Unicode MS" w:hAnsi="Times New Roman"/>
          <w:color w:val="000000"/>
          <w:sz w:val="24"/>
          <w:szCs w:val="24"/>
          <w:lang w:eastAsia="ru-RU"/>
        </w:rPr>
      </w:pPr>
      <w:r w:rsidRPr="00A23EED">
        <w:rPr>
          <w:rFonts w:ascii="Times New Roman" w:eastAsia="Arial Unicode MS" w:hAnsi="Times New Roman"/>
          <w:color w:val="000000"/>
          <w:sz w:val="24"/>
          <w:szCs w:val="24"/>
          <w:lang w:eastAsia="ru-RU"/>
        </w:rPr>
        <w:t>За предшествующий период организация имела сумму не перенесенного убытка в размере 50 000 руб.</w:t>
      </w:r>
    </w:p>
    <w:p w:rsidR="00ED3ED6" w:rsidRDefault="00ED3ED6" w:rsidP="00A23EED">
      <w:pPr>
        <w:shd w:val="clear" w:color="auto" w:fill="FDFEFF"/>
        <w:spacing w:after="0" w:line="240" w:lineRule="auto"/>
        <w:contextualSpacing/>
        <w:jc w:val="both"/>
        <w:rPr>
          <w:rFonts w:ascii="Times New Roman" w:eastAsia="Arial Unicode MS" w:hAnsi="Times New Roman"/>
          <w:color w:val="000000"/>
          <w:sz w:val="24"/>
          <w:szCs w:val="24"/>
          <w:lang w:eastAsia="ru-RU"/>
        </w:rPr>
      </w:pPr>
      <w:r w:rsidRPr="00A23EED">
        <w:rPr>
          <w:rFonts w:ascii="Times New Roman" w:eastAsia="Arial Unicode MS" w:hAnsi="Times New Roman"/>
          <w:color w:val="000000"/>
          <w:sz w:val="24"/>
          <w:szCs w:val="24"/>
          <w:lang w:eastAsia="ru-RU"/>
        </w:rPr>
        <w:t>Исчислите налог на прибыль, подлежащий уплате в бюджет.</w:t>
      </w:r>
    </w:p>
    <w:p w:rsidR="00ED3ED6" w:rsidRDefault="00ED3ED6" w:rsidP="00A23EED">
      <w:pPr>
        <w:shd w:val="clear" w:color="auto" w:fill="FDFEFF"/>
        <w:spacing w:after="0" w:line="240" w:lineRule="auto"/>
        <w:contextualSpacing/>
        <w:jc w:val="both"/>
        <w:rPr>
          <w:rFonts w:ascii="Times New Roman" w:eastAsia="Arial Unicode MS" w:hAnsi="Times New Roman"/>
          <w:color w:val="000000"/>
          <w:sz w:val="24"/>
          <w:szCs w:val="24"/>
          <w:lang w:eastAsia="ru-RU"/>
        </w:rPr>
      </w:pPr>
    </w:p>
    <w:p w:rsidR="00ED3ED6" w:rsidRPr="00412B4D" w:rsidRDefault="00ED3ED6" w:rsidP="00412B4D">
      <w:pPr>
        <w:spacing w:after="0"/>
        <w:contextualSpacing/>
        <w:jc w:val="both"/>
        <w:rPr>
          <w:rFonts w:ascii="Times New Roman" w:eastAsia="Arial Unicode MS" w:hAnsi="Times New Roman"/>
          <w:color w:val="000000"/>
          <w:sz w:val="24"/>
          <w:szCs w:val="24"/>
          <w:lang w:eastAsia="ru-RU"/>
        </w:rPr>
      </w:pPr>
      <w:r w:rsidRPr="001164B6">
        <w:rPr>
          <w:rFonts w:ascii="Times New Roman" w:hAnsi="Times New Roman"/>
          <w:b/>
          <w:sz w:val="24"/>
          <w:szCs w:val="24"/>
          <w:lang w:eastAsia="ru-RU"/>
        </w:rPr>
        <w:t>Задача 6.</w:t>
      </w:r>
      <w:r w:rsidRPr="00412B4D">
        <w:rPr>
          <w:rFonts w:ascii="Times New Roman" w:eastAsia="Arial Unicode MS" w:hAnsi="Times New Roman"/>
          <w:color w:val="000000"/>
          <w:sz w:val="24"/>
          <w:szCs w:val="24"/>
          <w:lang w:eastAsia="ru-RU"/>
        </w:rPr>
        <w:t xml:space="preserve"> Физическое лицо 25 марта 201</w:t>
      </w:r>
      <w:r>
        <w:rPr>
          <w:rFonts w:ascii="Times New Roman" w:eastAsia="Arial Unicode MS" w:hAnsi="Times New Roman"/>
          <w:color w:val="000000"/>
          <w:sz w:val="24"/>
          <w:szCs w:val="24"/>
          <w:lang w:eastAsia="ru-RU"/>
        </w:rPr>
        <w:t>22</w:t>
      </w:r>
      <w:r w:rsidRPr="00412B4D">
        <w:rPr>
          <w:rFonts w:ascii="Times New Roman" w:eastAsia="Arial Unicode MS" w:hAnsi="Times New Roman"/>
          <w:color w:val="000000"/>
          <w:sz w:val="24"/>
          <w:szCs w:val="24"/>
          <w:lang w:eastAsia="ru-RU"/>
        </w:rPr>
        <w:t xml:space="preserve"> г. для личного потребления ввозит через таможенную границу РФ:</w:t>
      </w:r>
    </w:p>
    <w:p w:rsidR="00ED3ED6" w:rsidRPr="00412B4D" w:rsidRDefault="00ED3ED6" w:rsidP="00412B4D">
      <w:pPr>
        <w:pStyle w:val="a8"/>
        <w:widowControl w:val="0"/>
        <w:numPr>
          <w:ilvl w:val="0"/>
          <w:numId w:val="39"/>
        </w:numPr>
        <w:spacing w:after="0" w:line="240" w:lineRule="auto"/>
        <w:ind w:left="357" w:firstLine="0"/>
        <w:jc w:val="both"/>
        <w:rPr>
          <w:rFonts w:ascii="Times New Roman" w:eastAsia="Arial Unicode MS" w:hAnsi="Times New Roman"/>
          <w:color w:val="000000"/>
          <w:sz w:val="24"/>
          <w:szCs w:val="24"/>
          <w:lang w:eastAsia="ru-RU"/>
        </w:rPr>
      </w:pPr>
      <w:r w:rsidRPr="00412B4D">
        <w:rPr>
          <w:rFonts w:ascii="Times New Roman" w:eastAsia="Arial Unicode MS" w:hAnsi="Times New Roman"/>
          <w:color w:val="000000"/>
          <w:sz w:val="24"/>
          <w:szCs w:val="24"/>
          <w:lang w:eastAsia="ru-RU"/>
        </w:rPr>
        <w:t xml:space="preserve">товар таможенной стоимостью 370 000 руб. и весом 140 кг; </w:t>
      </w:r>
    </w:p>
    <w:p w:rsidR="00ED3ED6" w:rsidRPr="00412B4D" w:rsidRDefault="00ED3ED6" w:rsidP="00412B4D">
      <w:pPr>
        <w:pStyle w:val="a8"/>
        <w:widowControl w:val="0"/>
        <w:numPr>
          <w:ilvl w:val="0"/>
          <w:numId w:val="39"/>
        </w:numPr>
        <w:spacing w:after="0" w:line="240" w:lineRule="auto"/>
        <w:ind w:left="357" w:firstLine="0"/>
        <w:jc w:val="both"/>
        <w:rPr>
          <w:rFonts w:ascii="Times New Roman" w:eastAsia="Arial Unicode MS" w:hAnsi="Times New Roman"/>
          <w:color w:val="000000"/>
          <w:sz w:val="24"/>
          <w:szCs w:val="24"/>
          <w:lang w:eastAsia="ru-RU"/>
        </w:rPr>
      </w:pPr>
      <w:r w:rsidRPr="00412B4D">
        <w:rPr>
          <w:rFonts w:ascii="Times New Roman" w:eastAsia="Arial Unicode MS" w:hAnsi="Times New Roman"/>
          <w:color w:val="000000"/>
          <w:sz w:val="24"/>
          <w:szCs w:val="24"/>
          <w:lang w:eastAsia="ru-RU"/>
        </w:rPr>
        <w:t>автомобиль, с момента выпуска которого прошло четыре года, таможенной стоимостью 240 тыс. руб. и рабочим объемом двигателя 2309 см3, произведенный в Японии.</w:t>
      </w:r>
    </w:p>
    <w:p w:rsidR="00ED3ED6" w:rsidRDefault="00ED3ED6" w:rsidP="00412B4D">
      <w:pPr>
        <w:widowControl w:val="0"/>
        <w:spacing w:after="0" w:line="240" w:lineRule="auto"/>
        <w:contextualSpacing/>
        <w:jc w:val="both"/>
        <w:rPr>
          <w:rFonts w:ascii="Times New Roman" w:eastAsia="Arial Unicode MS" w:hAnsi="Times New Roman"/>
          <w:color w:val="000000"/>
          <w:sz w:val="24"/>
          <w:szCs w:val="24"/>
          <w:lang w:eastAsia="ru-RU"/>
        </w:rPr>
      </w:pPr>
      <w:r w:rsidRPr="00412B4D">
        <w:rPr>
          <w:rFonts w:ascii="Times New Roman" w:eastAsia="Arial Unicode MS" w:hAnsi="Times New Roman"/>
          <w:color w:val="000000"/>
          <w:sz w:val="24"/>
          <w:szCs w:val="24"/>
          <w:lang w:eastAsia="ru-RU"/>
        </w:rPr>
        <w:t>Исчислите сумму таможенной пошлины, которую необходимо уплатить физическому лицу.</w:t>
      </w:r>
    </w:p>
    <w:p w:rsidR="00ED3ED6" w:rsidRDefault="00ED3ED6" w:rsidP="006F684C">
      <w:pPr>
        <w:widowControl w:val="0"/>
        <w:spacing w:after="0" w:line="240" w:lineRule="auto"/>
        <w:contextualSpacing/>
        <w:jc w:val="both"/>
        <w:rPr>
          <w:rFonts w:ascii="Times New Roman" w:eastAsia="Arial Unicode MS" w:hAnsi="Times New Roman"/>
          <w:b/>
          <w:color w:val="000000"/>
          <w:sz w:val="24"/>
          <w:szCs w:val="24"/>
          <w:lang w:eastAsia="ru-RU"/>
        </w:rPr>
      </w:pPr>
    </w:p>
    <w:p w:rsidR="00ED3ED6" w:rsidRPr="006F684C" w:rsidRDefault="00ED3ED6" w:rsidP="006F684C">
      <w:pPr>
        <w:widowControl w:val="0"/>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b/>
          <w:color w:val="000000"/>
          <w:sz w:val="24"/>
          <w:szCs w:val="24"/>
          <w:lang w:eastAsia="ru-RU"/>
        </w:rPr>
        <w:t>Задача 7.</w:t>
      </w:r>
      <w:r w:rsidRPr="006F684C">
        <w:rPr>
          <w:rFonts w:ascii="Times New Roman" w:eastAsia="Arial Unicode MS" w:hAnsi="Times New Roman"/>
          <w:color w:val="000000"/>
          <w:sz w:val="24"/>
          <w:szCs w:val="24"/>
          <w:lang w:eastAsia="ru-RU"/>
        </w:rPr>
        <w:t xml:space="preserve">Организация с 1 января перешла на упрощенную систему налогообложения. На балансе организации числятся основные средства сроком полезного использования: </w:t>
      </w:r>
    </w:p>
    <w:p w:rsidR="00ED3ED6" w:rsidRPr="006F684C" w:rsidRDefault="00ED3ED6" w:rsidP="006F684C">
      <w:pPr>
        <w:widowControl w:val="0"/>
        <w:numPr>
          <w:ilvl w:val="0"/>
          <w:numId w:val="40"/>
        </w:numPr>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 xml:space="preserve">три года-первоначальная стоимость 180 тыс. руб., остаточная стоимость 150 тыс. руб.; </w:t>
      </w:r>
    </w:p>
    <w:p w:rsidR="00ED3ED6" w:rsidRPr="006F684C" w:rsidRDefault="00ED3ED6" w:rsidP="006F684C">
      <w:pPr>
        <w:widowControl w:val="0"/>
        <w:numPr>
          <w:ilvl w:val="0"/>
          <w:numId w:val="40"/>
        </w:numPr>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 xml:space="preserve">девять лет - первоначальная стоимость 730 тыс. руб., остаточная стоимость 540 тыс. руб.; </w:t>
      </w:r>
    </w:p>
    <w:p w:rsidR="00ED3ED6" w:rsidRPr="006F684C" w:rsidRDefault="00ED3ED6" w:rsidP="006F684C">
      <w:pPr>
        <w:widowControl w:val="0"/>
        <w:numPr>
          <w:ilvl w:val="0"/>
          <w:numId w:val="40"/>
        </w:numPr>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 xml:space="preserve">20 лет - первоначальная стоимость 2830 тыс. руб., остаточная стоимость 2540 тыс. руб. </w:t>
      </w:r>
    </w:p>
    <w:p w:rsidR="00ED3ED6" w:rsidRPr="006F684C" w:rsidRDefault="00ED3ED6" w:rsidP="006F684C">
      <w:pPr>
        <w:widowControl w:val="0"/>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 xml:space="preserve">Доходы от реализации продукции составляют за год 9700 тыс. руб., расходы - 8200 тыс. руб. </w:t>
      </w:r>
    </w:p>
    <w:p w:rsidR="00ED3ED6" w:rsidRPr="006F684C" w:rsidRDefault="00ED3ED6" w:rsidP="006F684C">
      <w:pPr>
        <w:widowControl w:val="0"/>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 xml:space="preserve">Получено безвозмездно оборудование стоимостью 120 тыс. руб. </w:t>
      </w:r>
    </w:p>
    <w:p w:rsidR="00ED3ED6" w:rsidRPr="006F684C" w:rsidRDefault="00ED3ED6" w:rsidP="006F684C">
      <w:pPr>
        <w:widowControl w:val="0"/>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Начислены взносы на обязательное пенсионное страхование в размере 30 тыс. руб., уплачено 25 тыс. руб.</w:t>
      </w:r>
    </w:p>
    <w:p w:rsidR="00ED3ED6" w:rsidRPr="00412B4D" w:rsidRDefault="00ED3ED6" w:rsidP="006F684C">
      <w:pPr>
        <w:widowControl w:val="0"/>
        <w:spacing w:after="0" w:line="240" w:lineRule="auto"/>
        <w:contextualSpacing/>
        <w:jc w:val="both"/>
        <w:rPr>
          <w:rFonts w:ascii="Times New Roman" w:eastAsia="Arial Unicode MS" w:hAnsi="Times New Roman"/>
          <w:color w:val="000000"/>
          <w:sz w:val="24"/>
          <w:szCs w:val="24"/>
          <w:lang w:eastAsia="ru-RU"/>
        </w:rPr>
      </w:pPr>
      <w:r w:rsidRPr="006F684C">
        <w:rPr>
          <w:rFonts w:ascii="Times New Roman" w:eastAsia="Arial Unicode MS" w:hAnsi="Times New Roman"/>
          <w:color w:val="000000"/>
          <w:sz w:val="24"/>
          <w:szCs w:val="24"/>
          <w:lang w:eastAsia="ru-RU"/>
        </w:rPr>
        <w:t>Исчислите сумму налога, подлежащую уплате в бюджет за налоговый период: объект налогообложения - доходы. Рассчитайте сумму налога по альтернативному варианту: объектом налогообложения приняты доходы, уменьшенные на сумму расходов. Сделайте вывод, какой из вариантов оптимальный для данной организации</w:t>
      </w:r>
    </w:p>
    <w:p w:rsidR="00ED3ED6" w:rsidRPr="008C5679" w:rsidRDefault="00ED3ED6" w:rsidP="00036BA9">
      <w:pPr>
        <w:spacing w:after="0" w:line="240" w:lineRule="auto"/>
        <w:ind w:firstLine="705"/>
        <w:contextualSpacing/>
        <w:jc w:val="both"/>
        <w:textAlignment w:val="baseline"/>
        <w:rPr>
          <w:rFonts w:ascii="Times New Roman" w:hAnsi="Times New Roman"/>
          <w:sz w:val="24"/>
          <w:szCs w:val="24"/>
          <w:lang w:eastAsia="ru-RU"/>
        </w:rPr>
      </w:pPr>
    </w:p>
    <w:p w:rsidR="00ED3ED6" w:rsidRPr="008C5679" w:rsidRDefault="00ED3ED6" w:rsidP="00487AA2">
      <w:pPr>
        <w:spacing w:after="0" w:line="240" w:lineRule="auto"/>
        <w:contextualSpacing/>
        <w:jc w:val="center"/>
        <w:textAlignment w:val="baseline"/>
        <w:rPr>
          <w:rFonts w:ascii="Times New Roman" w:hAnsi="Times New Roman"/>
          <w:sz w:val="24"/>
          <w:szCs w:val="24"/>
          <w:lang w:eastAsia="ru-RU"/>
        </w:rPr>
      </w:pPr>
      <w:r w:rsidRPr="008C5679">
        <w:rPr>
          <w:rFonts w:ascii="Times New Roman" w:hAnsi="Times New Roman"/>
          <w:b/>
          <w:bCs/>
          <w:i/>
          <w:iCs/>
          <w:sz w:val="24"/>
          <w:szCs w:val="24"/>
          <w:bdr w:val="none" w:sz="0" w:space="0" w:color="auto" w:frame="1"/>
          <w:lang w:eastAsia="ru-RU"/>
        </w:rPr>
        <w:t>Тесты</w:t>
      </w:r>
    </w:p>
    <w:p w:rsidR="00ED3ED6" w:rsidRDefault="00ED3ED6" w:rsidP="00487AA2">
      <w:pPr>
        <w:spacing w:after="0" w:line="240" w:lineRule="auto"/>
        <w:ind w:firstLine="705"/>
        <w:contextualSpacing/>
        <w:jc w:val="both"/>
        <w:textAlignment w:val="baseline"/>
        <w:rPr>
          <w:rFonts w:ascii="Times New Roman" w:hAnsi="Times New Roman"/>
          <w:sz w:val="24"/>
          <w:szCs w:val="24"/>
          <w:bdr w:val="none" w:sz="0" w:space="0" w:color="auto" w:frame="1"/>
          <w:lang w:eastAsia="ru-RU"/>
        </w:rPr>
      </w:pPr>
      <w:r w:rsidRPr="008C5679">
        <w:rPr>
          <w:rFonts w:ascii="Times New Roman" w:hAnsi="Times New Roman"/>
          <w:sz w:val="24"/>
          <w:szCs w:val="24"/>
          <w:bdr w:val="none" w:sz="0" w:space="0" w:color="auto" w:frame="1"/>
          <w:lang w:eastAsia="ru-RU"/>
        </w:rPr>
        <w:t>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w:t>
      </w:r>
    </w:p>
    <w:p w:rsidR="00ED3ED6" w:rsidRPr="00FA158C" w:rsidRDefault="00ED3ED6" w:rsidP="00FA158C">
      <w:pPr>
        <w:suppressAutoHyphens/>
        <w:spacing w:after="0" w:line="240" w:lineRule="auto"/>
        <w:ind w:firstLine="708"/>
        <w:contextualSpacing/>
        <w:jc w:val="center"/>
        <w:rPr>
          <w:rFonts w:ascii="Times New Roman" w:hAnsi="Times New Roman"/>
          <w:b/>
          <w:sz w:val="24"/>
          <w:szCs w:val="24"/>
          <w:lang w:eastAsia="ar-SA"/>
        </w:rPr>
      </w:pPr>
      <w:r w:rsidRPr="00FA158C">
        <w:rPr>
          <w:rFonts w:ascii="Times New Roman" w:hAnsi="Times New Roman"/>
          <w:b/>
          <w:sz w:val="24"/>
          <w:szCs w:val="24"/>
          <w:lang w:eastAsia="ar-SA"/>
        </w:rPr>
        <w:t>БАНК ТЕСТОВЫХ ЗАДАНИЙ</w:t>
      </w:r>
    </w:p>
    <w:p w:rsidR="00ED3ED6" w:rsidRPr="00FA158C" w:rsidRDefault="00ED3ED6" w:rsidP="00FA158C">
      <w:pPr>
        <w:suppressAutoHyphens/>
        <w:spacing w:after="0" w:line="240" w:lineRule="auto"/>
        <w:rPr>
          <w:rFonts w:ascii="Times New Roman" w:hAnsi="Times New Roman"/>
          <w:sz w:val="24"/>
          <w:szCs w:val="24"/>
          <w:highlight w:val="yellow"/>
          <w:lang w:eastAsia="ar-SA"/>
        </w:rPr>
      </w:pPr>
      <w:r w:rsidRPr="00FA158C">
        <w:rPr>
          <w:rFonts w:ascii="Times New Roman" w:hAnsi="Times New Roman"/>
          <w:sz w:val="24"/>
          <w:szCs w:val="24"/>
          <w:lang w:eastAsia="ar-SA"/>
        </w:rPr>
        <w:t>Общее количе</w:t>
      </w:r>
      <w:r>
        <w:rPr>
          <w:rFonts w:ascii="Times New Roman" w:hAnsi="Times New Roman"/>
          <w:sz w:val="24"/>
          <w:szCs w:val="24"/>
          <w:lang w:eastAsia="ar-SA"/>
        </w:rPr>
        <w:t>ство тестовых заданий в базе – 90</w:t>
      </w:r>
    </w:p>
    <w:p w:rsidR="00ED3ED6" w:rsidRPr="00FA158C" w:rsidRDefault="00ED3ED6" w:rsidP="00FA158C">
      <w:pPr>
        <w:suppressAutoHyphens/>
        <w:spacing w:after="0" w:line="240" w:lineRule="auto"/>
        <w:contextualSpacing/>
        <w:jc w:val="center"/>
        <w:rPr>
          <w:rFonts w:ascii="Times New Roman" w:hAnsi="Times New Roman"/>
          <w:color w:val="000000"/>
          <w:sz w:val="24"/>
          <w:szCs w:val="24"/>
          <w:lang w:eastAsia="ar-SA"/>
        </w:rPr>
      </w:pPr>
      <w:r w:rsidRPr="00FA158C">
        <w:rPr>
          <w:rFonts w:ascii="Times New Roman" w:hAnsi="Times New Roman"/>
          <w:b/>
          <w:color w:val="000000"/>
          <w:sz w:val="24"/>
          <w:szCs w:val="24"/>
          <w:lang w:eastAsia="ar-SA"/>
        </w:rPr>
        <w:t>Структура базы тестовых заданий по основным разделам дисциплины</w:t>
      </w:r>
      <w:r w:rsidRPr="00FA158C">
        <w:rPr>
          <w:rFonts w:ascii="Times New Roman" w:hAnsi="Times New Roman"/>
          <w:color w:val="000000"/>
          <w:sz w:val="24"/>
          <w:szCs w:val="24"/>
          <w:lang w:eastAsia="ar-SA"/>
        </w:rPr>
        <w: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2"/>
        <w:gridCol w:w="6497"/>
        <w:gridCol w:w="1710"/>
      </w:tblGrid>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 п/п</w:t>
            </w:r>
          </w:p>
        </w:tc>
        <w:tc>
          <w:tcPr>
            <w:tcW w:w="6497"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Наименование темы</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sz w:val="24"/>
                <w:szCs w:val="24"/>
                <w:lang w:eastAsia="ru-RU"/>
              </w:rPr>
              <w:t>Номера тестовых заданий в базе</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lang w:eastAsia="ru-RU"/>
              </w:rPr>
            </w:pPr>
            <w:r w:rsidRPr="00CE2A21">
              <w:rPr>
                <w:rFonts w:ascii="Times New Roman" w:hAnsi="Times New Roman"/>
                <w:bCs/>
              </w:rPr>
              <w:t>Налоговая система РФ</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1-5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2.</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lang w:eastAsia="ru-RU"/>
              </w:rPr>
            </w:pPr>
            <w:r w:rsidRPr="00CE2A21">
              <w:rPr>
                <w:rFonts w:ascii="Times New Roman" w:hAnsi="Times New Roman"/>
              </w:rPr>
              <w:t>Основы налогового планирования.</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6-10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3.</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bdr w:val="none" w:sz="0" w:space="0" w:color="auto" w:frame="1"/>
                <w:lang w:eastAsia="ru-RU"/>
              </w:rPr>
              <w:t>Налог на доходы физических лиц (НДФЛ).</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11-15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4.</w:t>
            </w:r>
          </w:p>
        </w:tc>
        <w:tc>
          <w:tcPr>
            <w:tcW w:w="6497" w:type="dxa"/>
          </w:tcPr>
          <w:p w:rsidR="00ED3ED6" w:rsidRPr="00CE2A21" w:rsidRDefault="00ED3ED6" w:rsidP="00CE2A21">
            <w:pPr>
              <w:widowControl w:val="0"/>
              <w:autoSpaceDE w:val="0"/>
              <w:autoSpaceDN w:val="0"/>
              <w:adjustRightInd w:val="0"/>
              <w:spacing w:after="0" w:line="240" w:lineRule="auto"/>
              <w:contextualSpacing/>
              <w:rPr>
                <w:rFonts w:ascii="Times New Roman" w:hAnsi="Times New Roman"/>
                <w:lang w:eastAsia="ru-RU"/>
              </w:rPr>
            </w:pPr>
            <w:r w:rsidRPr="00CE2A21">
              <w:rPr>
                <w:rFonts w:ascii="Times New Roman" w:hAnsi="Times New Roman"/>
              </w:rPr>
              <w:t>Страховые взносы.</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16-20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2A21">
              <w:rPr>
                <w:rFonts w:ascii="Times New Roman" w:hAnsi="Times New Roman"/>
                <w:bCs/>
                <w:sz w:val="24"/>
                <w:szCs w:val="24"/>
                <w:lang w:eastAsia="ru-RU"/>
              </w:rPr>
              <w:t>Тема 5.</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rPr>
              <w:t>Налог на добавленную стоимость (НДС).</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21-25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2A21">
              <w:rPr>
                <w:rFonts w:ascii="Times New Roman" w:hAnsi="Times New Roman"/>
                <w:bCs/>
                <w:sz w:val="24"/>
                <w:szCs w:val="24"/>
                <w:lang w:eastAsia="ru-RU"/>
              </w:rPr>
              <w:t>Тема 6.</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lang w:eastAsia="ru-RU"/>
              </w:rPr>
              <w:t>Налог на прибыль организаций.</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26-30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2A21">
              <w:rPr>
                <w:rFonts w:ascii="Times New Roman" w:hAnsi="Times New Roman"/>
                <w:bCs/>
                <w:sz w:val="24"/>
                <w:szCs w:val="24"/>
                <w:lang w:eastAsia="ru-RU"/>
              </w:rPr>
              <w:t>Тема 7.</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lang w:eastAsia="ru-RU"/>
              </w:rPr>
              <w:t>Налог на имущество организаций.</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31-35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2A21">
              <w:rPr>
                <w:rFonts w:ascii="Times New Roman" w:hAnsi="Times New Roman"/>
                <w:bCs/>
                <w:sz w:val="24"/>
                <w:szCs w:val="24"/>
                <w:lang w:eastAsia="ru-RU"/>
              </w:rPr>
              <w:t>Тема 8.</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Транспортный налог.</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36-40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9.</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Земельный налог.</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41-45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10.</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lang w:eastAsia="ru-RU"/>
              </w:rPr>
              <w:t>Водный налог.</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46-50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lastRenderedPageBreak/>
              <w:t>Тема 11.</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Торговый сбор. Пошлины. Акцизы.</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51-55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12.</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Налог на игорный бизнес.</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56-60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13.</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lang w:eastAsia="ru-RU"/>
              </w:rPr>
              <w:t>Сборы за пользование объектами животного мира и за пользование объектами биологических ресурсов.</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61-65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14.</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Упрощённая система налогообложения (УСН).</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66-70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15.</w:t>
            </w:r>
          </w:p>
        </w:tc>
        <w:tc>
          <w:tcPr>
            <w:tcW w:w="6497" w:type="dxa"/>
          </w:tcPr>
          <w:p w:rsidR="00ED3ED6" w:rsidRPr="00CE2A21" w:rsidRDefault="00ED3ED6" w:rsidP="00CE2A21">
            <w:pPr>
              <w:widowControl w:val="0"/>
              <w:autoSpaceDE w:val="0"/>
              <w:autoSpaceDN w:val="0"/>
              <w:adjustRightInd w:val="0"/>
              <w:spacing w:after="0" w:line="240" w:lineRule="auto"/>
              <w:contextualSpacing/>
              <w:textAlignment w:val="baseline"/>
              <w:rPr>
                <w:rFonts w:ascii="Times New Roman" w:hAnsi="Times New Roman"/>
                <w:lang w:eastAsia="ru-RU"/>
              </w:rPr>
            </w:pPr>
            <w:r w:rsidRPr="00CE2A21">
              <w:rPr>
                <w:rFonts w:ascii="Times New Roman" w:hAnsi="Times New Roman"/>
                <w:lang w:eastAsia="ru-RU"/>
              </w:rPr>
              <w:t>Патентная система налогообложения (ПСН).</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71-75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16.</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Налог на профессиональный доход (НПД).</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76-80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17.</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Единый сельскохозяйственный налог (ЕСХН).</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81-85</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r w:rsidRPr="00CE2A21">
              <w:rPr>
                <w:rFonts w:ascii="Times New Roman" w:hAnsi="Times New Roman"/>
                <w:bCs/>
                <w:sz w:val="24"/>
                <w:szCs w:val="24"/>
                <w:lang w:eastAsia="ru-RU"/>
              </w:rPr>
              <w:t>Тема 18.</w:t>
            </w: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lang w:eastAsia="ru-RU"/>
              </w:rPr>
            </w:pPr>
            <w:r w:rsidRPr="00CE2A21">
              <w:rPr>
                <w:rFonts w:ascii="Times New Roman" w:hAnsi="Times New Roman"/>
                <w:lang w:eastAsia="ru-RU"/>
              </w:rPr>
              <w:t>Совмещение режимов налогообложения и выбор оптимального.</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86-90</w:t>
            </w:r>
          </w:p>
        </w:tc>
      </w:tr>
      <w:tr w:rsidR="00ED3ED6" w:rsidRPr="00682F12" w:rsidTr="00CE2A21">
        <w:trPr>
          <w:trHeight w:val="20"/>
          <w:jc w:val="center"/>
        </w:trPr>
        <w:tc>
          <w:tcPr>
            <w:tcW w:w="1362" w:type="dxa"/>
            <w:vAlign w:val="center"/>
          </w:tcPr>
          <w:p w:rsidR="00ED3ED6" w:rsidRPr="00CE2A21" w:rsidRDefault="00ED3ED6" w:rsidP="00CE2A21">
            <w:pPr>
              <w:widowControl w:val="0"/>
              <w:autoSpaceDE w:val="0"/>
              <w:autoSpaceDN w:val="0"/>
              <w:adjustRightInd w:val="0"/>
              <w:spacing w:after="0" w:line="240" w:lineRule="auto"/>
              <w:contextualSpacing/>
              <w:jc w:val="both"/>
              <w:rPr>
                <w:rFonts w:ascii="Times New Roman" w:hAnsi="Times New Roman"/>
                <w:bCs/>
                <w:sz w:val="24"/>
                <w:szCs w:val="24"/>
                <w:lang w:eastAsia="ru-RU"/>
              </w:rPr>
            </w:pPr>
          </w:p>
        </w:tc>
        <w:tc>
          <w:tcPr>
            <w:tcW w:w="6497" w:type="dxa"/>
          </w:tcPr>
          <w:p w:rsidR="00ED3ED6" w:rsidRPr="00CE2A21" w:rsidRDefault="00ED3ED6" w:rsidP="00CE2A21">
            <w:pPr>
              <w:widowControl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E2A21">
              <w:rPr>
                <w:rFonts w:ascii="Times New Roman" w:hAnsi="Times New Roman"/>
                <w:sz w:val="24"/>
                <w:szCs w:val="24"/>
                <w:lang w:eastAsia="ru-RU"/>
              </w:rPr>
              <w:t>Итого</w:t>
            </w:r>
          </w:p>
        </w:tc>
        <w:tc>
          <w:tcPr>
            <w:tcW w:w="1710" w:type="dxa"/>
            <w:vAlign w:val="center"/>
          </w:tcPr>
          <w:p w:rsidR="00ED3ED6" w:rsidRPr="00CE2A21" w:rsidRDefault="00ED3ED6" w:rsidP="00CE2A21">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CE2A21">
              <w:rPr>
                <w:rFonts w:ascii="Times New Roman" w:hAnsi="Times New Roman"/>
                <w:b/>
                <w:bCs/>
                <w:sz w:val="24"/>
                <w:szCs w:val="24"/>
                <w:lang w:eastAsia="ru-RU"/>
              </w:rPr>
              <w:t>90</w:t>
            </w:r>
          </w:p>
        </w:tc>
      </w:tr>
    </w:tbl>
    <w:p w:rsidR="00ED3ED6" w:rsidRDefault="00ED3ED6" w:rsidP="00487AA2">
      <w:pPr>
        <w:spacing w:after="0" w:line="240" w:lineRule="auto"/>
        <w:ind w:firstLine="705"/>
        <w:contextualSpacing/>
        <w:jc w:val="both"/>
        <w:textAlignment w:val="baseline"/>
        <w:rPr>
          <w:rFonts w:ascii="Times New Roman" w:hAnsi="Times New Roman"/>
          <w:sz w:val="24"/>
          <w:szCs w:val="24"/>
          <w:bdr w:val="none" w:sz="0" w:space="0" w:color="auto" w:frame="1"/>
          <w:lang w:eastAsia="ru-RU"/>
        </w:rPr>
      </w:pPr>
    </w:p>
    <w:p w:rsidR="00ED3ED6" w:rsidRPr="005F7A14" w:rsidRDefault="00ED3ED6" w:rsidP="00682F12">
      <w:pPr>
        <w:contextualSpacing/>
        <w:jc w:val="both"/>
        <w:rPr>
          <w:rFonts w:ascii="Times New Roman" w:hAnsi="Times New Roman"/>
          <w:b/>
          <w:sz w:val="24"/>
          <w:szCs w:val="24"/>
          <w:u w:val="single"/>
          <w:lang w:eastAsia="ru-RU"/>
        </w:rPr>
      </w:pPr>
      <w:r w:rsidRPr="005F7A14">
        <w:rPr>
          <w:rFonts w:ascii="Times New Roman" w:hAnsi="Times New Roman"/>
          <w:sz w:val="24"/>
          <w:szCs w:val="24"/>
        </w:rPr>
        <w:t xml:space="preserve">Тестовые задания размещены в электронном курсе по дисциплине – </w:t>
      </w:r>
      <w:hyperlink r:id="rId20" w:history="1">
        <w:r w:rsidRPr="007A5F42">
          <w:rPr>
            <w:rStyle w:val="a3"/>
            <w:rFonts w:ascii="Times New Roman" w:hAnsi="Times New Roman"/>
            <w:sz w:val="24"/>
            <w:szCs w:val="24"/>
          </w:rPr>
          <w:t>https://edu.gup.ru/course/view.php?id=1458</w:t>
        </w:r>
      </w:hyperlink>
      <w:r>
        <w:rPr>
          <w:rFonts w:ascii="Times New Roman" w:hAnsi="Times New Roman"/>
          <w:sz w:val="24"/>
          <w:szCs w:val="24"/>
        </w:rPr>
        <w:t xml:space="preserve"> </w:t>
      </w:r>
    </w:p>
    <w:p w:rsidR="00ED3ED6" w:rsidRPr="008C5679" w:rsidRDefault="00ED3ED6" w:rsidP="00487AA2">
      <w:pPr>
        <w:spacing w:after="0" w:line="240" w:lineRule="auto"/>
        <w:ind w:firstLine="705"/>
        <w:contextualSpacing/>
        <w:jc w:val="both"/>
        <w:textAlignment w:val="baseline"/>
        <w:rPr>
          <w:rFonts w:ascii="Times New Roman" w:hAnsi="Times New Roman"/>
          <w:sz w:val="24"/>
          <w:szCs w:val="24"/>
          <w:lang w:eastAsia="ru-RU"/>
        </w:rPr>
      </w:pPr>
    </w:p>
    <w:p w:rsidR="00ED3ED6" w:rsidRDefault="00ED3ED6" w:rsidP="009768BB">
      <w:pPr>
        <w:spacing w:after="0" w:line="240" w:lineRule="auto"/>
        <w:contextualSpacing/>
        <w:textAlignment w:val="baseline"/>
        <w:rPr>
          <w:rFonts w:ascii="Times New Roman" w:hAnsi="Times New Roman"/>
          <w:i/>
          <w:sz w:val="24"/>
          <w:szCs w:val="24"/>
        </w:rPr>
      </w:pPr>
      <w:r w:rsidRPr="00F161DD">
        <w:rPr>
          <w:rFonts w:ascii="Times New Roman" w:hAnsi="Times New Roman"/>
          <w:i/>
          <w:sz w:val="24"/>
          <w:szCs w:val="24"/>
        </w:rPr>
        <w:t>ПРОМЕЖУТОЧНАЯ АТТЕСТАЦИЯ</w:t>
      </w:r>
    </w:p>
    <w:p w:rsidR="00ED3ED6" w:rsidRPr="00B3425E" w:rsidRDefault="00ED3ED6" w:rsidP="009768BB">
      <w:pPr>
        <w:spacing w:after="0" w:line="240" w:lineRule="auto"/>
        <w:contextualSpacing/>
        <w:jc w:val="center"/>
        <w:textAlignment w:val="baseline"/>
        <w:rPr>
          <w:rFonts w:ascii="Times New Roman" w:hAnsi="Times New Roman"/>
          <w:sz w:val="24"/>
          <w:szCs w:val="24"/>
          <w:lang w:eastAsia="ru-RU"/>
        </w:rPr>
      </w:pPr>
      <w:r w:rsidRPr="00B3425E">
        <w:rPr>
          <w:rFonts w:ascii="Times New Roman" w:hAnsi="Times New Roman"/>
          <w:b/>
          <w:bCs/>
          <w:i/>
          <w:iCs/>
          <w:sz w:val="24"/>
          <w:szCs w:val="24"/>
          <w:bdr w:val="none" w:sz="0" w:space="0" w:color="auto" w:frame="1"/>
          <w:lang w:eastAsia="ru-RU"/>
        </w:rPr>
        <w:t>Вопросы для подготовки к зачету (опрос)</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 xml:space="preserve">Понятие налоговой системы и налоговой политики. </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Принципы налогообложения в РФ.</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Система налогового законодательства в РФ.</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Направления развития налоговой системы в РФ.</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Понятие налогов и сборов. Их классификация</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Уровни налогового регулирования (Федеральный, региональный и местный)</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Понятие, сущность и сфера применения налогового планирования.</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Принципы налогового планирования.</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Методы налогового планирования.</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Оперативное налоговое планирование.</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Оптимизация налогообложения организаций.</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 xml:space="preserve">Объект </w:t>
      </w:r>
      <w:r>
        <w:rPr>
          <w:rFonts w:ascii="Times New Roman" w:hAnsi="Times New Roman"/>
          <w:sz w:val="24"/>
          <w:szCs w:val="24"/>
        </w:rPr>
        <w:t>налогообложения</w:t>
      </w:r>
      <w:r w:rsidRPr="00A6381F">
        <w:rPr>
          <w:rFonts w:ascii="Times New Roman" w:hAnsi="Times New Roman"/>
          <w:sz w:val="24"/>
          <w:szCs w:val="24"/>
        </w:rPr>
        <w:t xml:space="preserve"> НДФЛ</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Ставки НДФЛ</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Сроки предоставления отчетов и уплаты НДФЛ</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Льготы на уплату НДФЛ</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Ответственность за неуплату НДФЛ и нарушение в процессе его расчёта</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Понятие и виды страховых взносов в РФ</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Объект страховых взносов</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Ставки страховых взносов</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Сроки предоставления отчетов и уплаты страховых взносов</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Льготы по страховым взносам</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Ответственность</w:t>
      </w:r>
      <w:r>
        <w:rPr>
          <w:rFonts w:ascii="Times New Roman" w:hAnsi="Times New Roman"/>
          <w:sz w:val="24"/>
          <w:szCs w:val="24"/>
        </w:rPr>
        <w:t xml:space="preserve"> з</w:t>
      </w:r>
      <w:r w:rsidRPr="00A6381F">
        <w:rPr>
          <w:rFonts w:ascii="Times New Roman" w:hAnsi="Times New Roman"/>
          <w:sz w:val="24"/>
          <w:szCs w:val="24"/>
        </w:rPr>
        <w:t>а неуплату страховых взносов и нарушение в процессе их расчёта.</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Объект налогообложения НДС</w:t>
      </w:r>
      <w:r>
        <w:rPr>
          <w:rFonts w:ascii="Times New Roman" w:hAnsi="Times New Roman"/>
          <w:sz w:val="24"/>
          <w:szCs w:val="24"/>
        </w:rPr>
        <w:t>.</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Ставки налога НДС</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Сроки предоставления отчетов и уплаты НДС</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Льготы по НДС</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Ответственность за неуплату НДС</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Объект налогообложения налога на прибыль организаций</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Ставки налога на прибыль организаций</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Сроки предоставления отчетов и уплаты налога на прибыль организаций</w:t>
      </w:r>
    </w:p>
    <w:p w:rsidR="00ED3ED6" w:rsidRPr="00A6381F"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Льготы по налогу на прибыль организаций</w:t>
      </w:r>
    </w:p>
    <w:p w:rsidR="00ED3ED6" w:rsidRDefault="00ED3ED6" w:rsidP="00B3425E">
      <w:pPr>
        <w:pStyle w:val="a8"/>
        <w:numPr>
          <w:ilvl w:val="0"/>
          <w:numId w:val="34"/>
        </w:numPr>
        <w:spacing w:after="0" w:line="240" w:lineRule="auto"/>
        <w:jc w:val="both"/>
        <w:textAlignment w:val="baseline"/>
        <w:rPr>
          <w:rFonts w:ascii="Times New Roman" w:hAnsi="Times New Roman"/>
          <w:sz w:val="24"/>
          <w:szCs w:val="24"/>
        </w:rPr>
      </w:pPr>
      <w:r w:rsidRPr="00A6381F">
        <w:rPr>
          <w:rFonts w:ascii="Times New Roman" w:hAnsi="Times New Roman"/>
          <w:sz w:val="24"/>
          <w:szCs w:val="24"/>
        </w:rPr>
        <w:t>Ответственность за неуплату налога на прибыль организаций и нарушение в процессе его расчёта</w:t>
      </w:r>
    </w:p>
    <w:p w:rsidR="00ED3ED6" w:rsidRPr="00A6381F" w:rsidRDefault="00ED3ED6" w:rsidP="00B60322">
      <w:pPr>
        <w:pStyle w:val="a8"/>
        <w:spacing w:after="0" w:line="240" w:lineRule="auto"/>
        <w:ind w:left="360"/>
        <w:jc w:val="both"/>
        <w:textAlignment w:val="baseline"/>
        <w:rPr>
          <w:rFonts w:ascii="Times New Roman" w:hAnsi="Times New Roman"/>
          <w:sz w:val="24"/>
          <w:szCs w:val="24"/>
        </w:rPr>
      </w:pPr>
    </w:p>
    <w:p w:rsidR="00ED3ED6" w:rsidRPr="00F161DD" w:rsidRDefault="00ED3ED6" w:rsidP="00DB538F">
      <w:pPr>
        <w:spacing w:after="0" w:line="240" w:lineRule="auto"/>
        <w:contextualSpacing/>
        <w:jc w:val="center"/>
        <w:textAlignment w:val="baseline"/>
        <w:rPr>
          <w:rFonts w:ascii="Times New Roman" w:hAnsi="Times New Roman"/>
          <w:i/>
          <w:sz w:val="24"/>
          <w:szCs w:val="24"/>
          <w:lang w:eastAsia="ru-RU"/>
        </w:rPr>
      </w:pPr>
      <w:r>
        <w:rPr>
          <w:rFonts w:ascii="Times New Roman" w:hAnsi="Times New Roman"/>
          <w:b/>
          <w:bCs/>
          <w:i/>
          <w:sz w:val="24"/>
          <w:szCs w:val="24"/>
          <w:bdr w:val="none" w:sz="0" w:space="0" w:color="auto" w:frame="1"/>
          <w:lang w:eastAsia="ru-RU"/>
        </w:rPr>
        <w:t>Вопросы для подготовки</w:t>
      </w:r>
      <w:r w:rsidRPr="00F161DD">
        <w:rPr>
          <w:rFonts w:ascii="Times New Roman" w:hAnsi="Times New Roman"/>
          <w:b/>
          <w:bCs/>
          <w:i/>
          <w:sz w:val="24"/>
          <w:szCs w:val="24"/>
          <w:bdr w:val="none" w:sz="0" w:space="0" w:color="auto" w:frame="1"/>
          <w:lang w:eastAsia="ru-RU"/>
        </w:rPr>
        <w:t xml:space="preserve"> к экзамену</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налоговой системы и налоговой политики.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Принципы налогообложения в РФ.</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Система налогового законодательства в РФ.</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lastRenderedPageBreak/>
        <w:t>Направления развития налоговой системы в РФ.</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налогов и сборов. Их классификация</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Уровни налогового регулирования (Федеральный, региональный и местный)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сущность и сфера применения налогового планирования.</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Принципы налогового планирования.</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Методы налогового планирования.</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Оперативное налоговое планирование.</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Оптимизация налогообложения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налогообложения НДФЛ</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Ставки НДФЛ</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НДФЛ</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на уплату НДФЛ</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неуплату НДФЛ и нарушение в процессе его расчёта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и виды страховых взносов в РФ</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страховых взносов</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Ставки страховых взносов</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страховых взносов</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по страховым взносам</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неуплату страховых взносов и нарушение в процессе их расчёта.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налогообложения НДС.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Ставки налога НДС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НДС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по НДС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неуплату НДС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налогообложения налога на прибыль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Ставки налога на прибыль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налога на прибыль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по налогу на прибыль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неуплату налога на прибыль организаций и нарушение в процессе его расчёта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и основные элементы налога на имущество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и льготы налога на имущество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и основные элементы транспортного налога.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и льготы транспортного налога.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и основные элементы земельного налога.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и льготы земельного налога.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и основные элементы водного налога.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и льготы водного налога.</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торгового сбора, пошлины, акциза и их основные элементы.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Виды сборов, пошлин, акцизов.</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обложения организаций торговыми сборами, пошлинами, акцизами.</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и основные элементы налога на игорный бизнес.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применения налога на игорный бизнес.</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и виды сборов за пользования животным миром и объектами биологических ресурсов.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обложения организаций сборами за пользования животным миром и объектами биологических ресурсов.</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Виды упрощённой системы налогообложения.</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налогообложения при УСН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Ставки налога при УСН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налогов по УСН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по УСН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неуплату налога и нарушение применения УСН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Объект налогообложения при ПСН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lastRenderedPageBreak/>
        <w:t>Ставки налога по ПСН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Сроки предоставления отчетов и уплаты налогов по ПСН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Льготы по ПСН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Ответственность за нарушение применения ПСН</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объект и субъект НПД.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Особенности применения, регистрация и уплата НПД.</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Виды деятельности и ограничения применения НПД.</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Понятие и основные элементы ЕСХН.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 xml:space="preserve">Особенности и ограничения применения ЕСХН. </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Понятие процесса совмещения режимов налогообложения и его особенности.</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Методы определения оптимального режима налогообложения организаций.</w:t>
      </w:r>
    </w:p>
    <w:p w:rsidR="00ED3ED6" w:rsidRPr="00546023" w:rsidRDefault="00ED3ED6" w:rsidP="00546023">
      <w:pPr>
        <w:pStyle w:val="a8"/>
        <w:numPr>
          <w:ilvl w:val="0"/>
          <w:numId w:val="41"/>
        </w:numPr>
        <w:spacing w:after="0" w:line="240" w:lineRule="auto"/>
        <w:jc w:val="both"/>
        <w:textAlignment w:val="baseline"/>
        <w:rPr>
          <w:rFonts w:ascii="Times New Roman" w:hAnsi="Times New Roman"/>
          <w:sz w:val="24"/>
          <w:szCs w:val="24"/>
        </w:rPr>
      </w:pPr>
      <w:r w:rsidRPr="00546023">
        <w:rPr>
          <w:rFonts w:ascii="Times New Roman" w:hAnsi="Times New Roman"/>
          <w:sz w:val="24"/>
          <w:szCs w:val="24"/>
        </w:rPr>
        <w:t>Культурные предпосылки формирования налоговой системы в отношении организаций.</w:t>
      </w:r>
    </w:p>
    <w:p w:rsidR="00ED3ED6" w:rsidRDefault="00ED3ED6" w:rsidP="004B2BAA">
      <w:pPr>
        <w:spacing w:after="0" w:line="240" w:lineRule="auto"/>
        <w:contextualSpacing/>
        <w:rPr>
          <w:rFonts w:ascii="Times New Roman" w:hAnsi="Times New Roman"/>
          <w:b/>
          <w:sz w:val="28"/>
          <w:szCs w:val="28"/>
        </w:rPr>
      </w:pPr>
      <w:r>
        <w:rPr>
          <w:rFonts w:ascii="Times New Roman" w:hAnsi="Times New Roman"/>
          <w:b/>
          <w:sz w:val="28"/>
          <w:szCs w:val="28"/>
        </w:rPr>
        <w:br w:type="page"/>
      </w:r>
    </w:p>
    <w:p w:rsidR="00ED3ED6" w:rsidRPr="00DB538F" w:rsidRDefault="00ED3ED6" w:rsidP="00DB538F">
      <w:pPr>
        <w:spacing w:after="0" w:line="240" w:lineRule="auto"/>
        <w:ind w:left="-360"/>
        <w:contextualSpacing/>
        <w:jc w:val="center"/>
        <w:rPr>
          <w:rFonts w:ascii="Times New Roman" w:hAnsi="Times New Roman"/>
          <w:b/>
          <w:sz w:val="28"/>
          <w:szCs w:val="28"/>
        </w:rPr>
      </w:pPr>
      <w:r>
        <w:rPr>
          <w:rFonts w:ascii="Times New Roman" w:hAnsi="Times New Roman"/>
          <w:b/>
          <w:sz w:val="28"/>
          <w:szCs w:val="28"/>
        </w:rPr>
        <w:t>ГЛОССАРИЙ</w:t>
      </w:r>
    </w:p>
    <w:p w:rsidR="00ED3ED6" w:rsidRPr="008C5679" w:rsidRDefault="00ED3ED6" w:rsidP="00F161DD">
      <w:pPr>
        <w:spacing w:after="0" w:line="240" w:lineRule="auto"/>
        <w:ind w:left="870" w:hanging="360"/>
        <w:contextualSpacing/>
        <w:jc w:val="both"/>
        <w:textAlignment w:val="baseline"/>
        <w:rPr>
          <w:rFonts w:ascii="Times New Roman" w:hAnsi="Times New Roman"/>
          <w:sz w:val="24"/>
          <w:szCs w:val="24"/>
          <w:lang w:eastAsia="ru-RU"/>
        </w:rPr>
      </w:pP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АВАНСОВЫЙ ПЛАТЕЖ. Предварительный платеж по налогу (ст.58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АВАНСОВЫЙ РАСЧЕТ. Письменное заявление или заявление налогоплательщика,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 базе исчисления, об используемых льготах, исчисленной сумме авансового платежа и (или) о других данных, служащих основанием для исчисления и уплаты авансового платежа (ст.80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АМОРТИЗАЦИОННАЯ ГРУППА. Амортизационное имущество, сгруппированное по сроку полезного использования (ст.258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АМОРТИЗАЦИОННАЯ ПРЕМИЯ. Часть первоначальной стоимости основного средства или расходов на его достройку, дооборудование, модернизацию или реконструкцию, включаемая единовременно в косвенные расходы при исчислении налога на прибыль (ст.258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АМОРТИЗИРУЕМОЕ ИМУЩЕСТВО. Имущество, результаты интеллектуальной деятельности и иные объекты интеллектуальной собственности, которые находятся у налогоплательщика на праве собственности (если иное не предусмотрено главой 25 НК РФ), используются им для извлечения дохода и стоимость которых погашается путем начисления амортизации (ст.256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БАЗОВАЯ ДОХОДНОСТЬ. Условная месячная доходность в стоимостном выражении на ту или иную единицу физического показателя, характеризующего определенный вид предпринимательской деятельности в различных сопоставимых условиях, которая используется для расчета величины вмененного дохода (ст.346.27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ВЗАИМОЗАВИСИМЫЕ ЛИЦА.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(ст.20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ВОДНЫЙ НАЛОГ. Один из ресурсных налогов, взимаемый за пользование водными объектами при заборе воды из поверхностных и подземных источников, при использования акватории водного объекта, при сплаве древесины по речным путям и при производстве электроэнергии гидроэлектростанциями</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ВЫЕЗДНАЯ ПРОВЕРКА. Проводится на территории (в помещении) налогоплательщика на основании решения руководителя (заместителя руководителя) налогового органа (ст.89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ГОСУДАРСТВЕННАЯ ПОШЛИНА.</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Сбор, взимаемый при обращении в государственные органы, органы местного самоуправления, иные органы и (или) к уполномоченным должностным лицам за совершением юридически значимых действий, кроме действий, совершаемых консульскими учреждениями РФ (ст.333.16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ДЕКЛАРАЦИЯ. Письменное заявление или заявление налогоплательщика,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и (или) о других данных, служащих основанием для исчисления и уплаты налога (ст.80 НК РФ). </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ДИВИДЕНДЫ.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 (ст.43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ДОБАВЛЕННАЯ СТОИМОСТЬ. Стоимость товара, работы, услуги, создаваемая внутри предприятия. Является объектом обложения налогом на добавленную стоимость (НДС).</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ДОХОДЫ.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главами Налог на доходы физических лиц, Налог на прибыль организаций НК РФ (ст.41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ИГОРНЫЙ БИЗНЕС. Предпринимательская деятельность по организации и проведению азартных игр, связанная с извлечением организациями доходов в виде выигрыша и (или) платы за проведение азартных игр (ст.364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lastRenderedPageBreak/>
        <w:t>ИДЕНТИФИКАЦИОННЫЙ НОМЕР НАЛОГОПЛАТЕЛЬЩИКА (ИНН). Единый на всей территории РФ по всем видам налогов и сборов 10-ти или 12-тизначный цифровой код, который инспекция Федеральной налоговой службы присваивает соответственно организации или физическому лицу при постановке на налоговый учет (ст.84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ИНВЕСТИЦИОННЫЙ НАЛОГОВЫЙ КРЕДИТ. Изменение срока уплаты налога, при котором организации предоставляется возможность в течение определенного срока и в определенных пределах уменьшать свои платежи по налогу с последующей поэтапной уплатой суммы кредита и начисленных процентов (ст.66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ИНДИВИДУАЛЬНЫЕ ПРЕДПРИНИМАТЕЛИ. Физические лица, зарегистрированные в установленном порядке и осуществляющие предпринимательскую деятельность без образования юридического лица, главы крестьянских (фермерских) хозяйств</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ИНСПЕКЦИЯ ФЕДЕРАЛЬНОЙ НАЛОГОВОЙ СЛУЖБЫ (ИФНС). Территориальный орган Федеральной налоговой службы</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ИМУЩЕСТВО. Объекты гражданских прав (за исключением имущественных прав), относящихся к имуществу в соответствии с Гражданским кодексом РФ (ст.38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КАДАСТРОВАЯ СТОИМОСТЬ. Стоимость, установленная в результате проведения государственной кадастровой оценки или в результате рассмотрения споров о результатах определения кадастровой стоимости либо определенная для ранее не учтенных объектов недвижимости при включении сведений о них в Единый государственный реестр недвижимости (ст.3 Федерального закона от 29.07.1998 №135-ФЗ «Об оценочной деятельности»)</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КАМЕРАЛЬНАЯ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 (ст.88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КАССОВЫЙ МЕТОД. Доходы и расходы организации признаются только после их фактической оплаты (ст.346.17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КЛАССИФИКАЦИЯ ОСНОВНЫХ СРЕДСТВ. Перечень основных средств с указанием соответствующего кода ОКОФ, сгруппированных по амортизационным группам.</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КОД БЮДЖЕТНОЙ КЛАССИФИКАЦИИ (КБК). Цифровое отображение классификации доходов бюджетов всех уровней РФ в соответствии со ст.20 Бюджетного Кодекса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КОД ПРИЧИНЫ ПОСТАНОВКИ НА УЧЕТ (КПП). Девятизначный код, который ИФНС присваивает организации при постановке на налоговый учет.</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КОНСОЛИДИРОВАННАЯ ГРУППА НАЛОГОПЛАТЕЛЬЩИКОВ. Добровольное объединение налогоплательщиков налога на прибыль организаций на основе договора о создании консолидированной группы налогоплательщиков в порядке и на условиях, которые предусмотрены НК РФ, в целях исчисления и уплаты налога на прибыль организаций с учетом совокупного финансового результата хозяйственной деятельности указанных налогоплательщиков (ст.25.1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КОНТРОЛИРУЕМЫЕ ИНОСТРАННЫЕ КОМПАНИИ. Иностранная организация, не признаваемая налоговым резидентом РФ, контролируемая организацией и (или) физическим лицом – налоговыми резидентами РФ (ст.25.13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КОНТРОЛИРУЕМЫЕ СДЕЛКИ. Сделки между взаимозависимыми лицами (ст.105.14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КОНТРОЛЬ. Проводится должностными лицами налоговых органов в пределах своей компетенции посредством налоговых проверок, получения объяснений налогоплательщиков, налоговых агентов и плательщиков сбора, проверки данных учета и отчетности, осмотра помещений и территорий, используемых для извлечения дохода (прибыли), а также в других формах, предусмотренных НК РФ (ст.82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КОРРЕКТИРУЮЩИЕ КОЭФФИЦИЕНТЫ БАЗОВОЙ ДОХОДНОСТИ. Коэффициенты, показывающие степень влияния того или иного условия на результат предпринимательской деятельности, облагаемой единым налогом на вмененный доход.</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КОСВЕННЫЕ НАЛОГИ. Налоги на товары и услуги в виде надбавки к цене товаров или тарифу на услуги и не зависящие от доходов налогоплательщиков (в отличие от прямых налогов, связанных с доходами). Фактически бремя уплаты косвенных налогов несет конечный покупатель, а налогоплательщики выступают в роли сборщиков налогов, уполномоченных на то государством.</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ЛИЧНЫЙ КАБИНЕТ НАЛОГОПЛАТЕЛЬЩИКА. Информационный ресурс, который размещен на официальном сайте федерального органа исполнительной власти, уполномоченного по контролю и надзору в области налогов и сборов, в информационно-телекоммуникационной сети Интернет и ведение которого осуществляется указанным органом в установленном им порядке (ст.11.2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lastRenderedPageBreak/>
        <w:t>МЕСТНЫЕ НАЛОГИ. Налоги и сборы, которые установлены НК РФ и нормативными правовыми актами представительных органов муниципальных образований о налогах и сборах и обязательны к уплате на территориях соответствующих муниципальных образований (ст.12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МИНИМАЛЬНЫЙ </w:t>
      </w:r>
      <w:proofErr w:type="spellStart"/>
      <w:r w:rsidRPr="00B60322">
        <w:rPr>
          <w:rFonts w:ascii="Times New Roman" w:hAnsi="Times New Roman"/>
        </w:rPr>
        <w:t>НАЛОГ.Налог</w:t>
      </w:r>
      <w:proofErr w:type="spellEnd"/>
      <w:r w:rsidRPr="00B60322">
        <w:rPr>
          <w:rFonts w:ascii="Times New Roman" w:hAnsi="Times New Roman"/>
        </w:rPr>
        <w:t xml:space="preserve"> в размере 1% от налогооблагаемых доходов, уплачиваемый в рамках применения упрощенной системы налогообложения с объектом налогообложения «Доходы, уменьшенные на величину расходов» (ст.346.18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(ст.8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НАЛОГОВАЯ БАЗА. Стоимостная, физическая или иная характеристика объекта налогообложения (ст.53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 НАЛОГОВАЯ </w:t>
      </w:r>
      <w:proofErr w:type="spellStart"/>
      <w:r w:rsidRPr="00B60322">
        <w:rPr>
          <w:rFonts w:ascii="Times New Roman" w:hAnsi="Times New Roman"/>
        </w:rPr>
        <w:t>СТАВКА.Величина</w:t>
      </w:r>
      <w:proofErr w:type="spellEnd"/>
      <w:r w:rsidRPr="00B60322">
        <w:rPr>
          <w:rFonts w:ascii="Times New Roman" w:hAnsi="Times New Roman"/>
        </w:rPr>
        <w:t xml:space="preserve"> налога в расчете на единицу измерения налоговой базы (ст.53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НАЛОГОВЫЕ ЛЬГОТЫ. Предусмотренные законодательством скидки, вычеты и т.д. из налоговой базы и с суммы начисленных налогов, имеющие своей целью уменьшить в определенных ситуациях налоговое бремя налогоплательщика или побудить его действовать в желаемых формах или в желаемом направлении.</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НАЛОГОВЫЙ АГЕНТ. Лица, на которых в соответствии с НК РФ возложены обязанности по исчислению, удержанию у налогоплательщика и перечислению налогов в бюджетную систему РФ (ст.24 НК РФ).</w:t>
      </w:r>
    </w:p>
    <w:p w:rsidR="00ED3ED6" w:rsidRPr="00B60322" w:rsidRDefault="00ED3ED6" w:rsidP="00FB0D07">
      <w:pPr>
        <w:spacing w:after="0" w:line="240" w:lineRule="auto"/>
        <w:ind w:firstLine="709"/>
        <w:contextualSpacing/>
        <w:jc w:val="both"/>
        <w:rPr>
          <w:rFonts w:ascii="Times New Roman" w:hAnsi="Times New Roman"/>
        </w:rPr>
      </w:pPr>
      <w:r w:rsidRPr="00B60322">
        <w:rPr>
          <w:rFonts w:ascii="Times New Roman" w:hAnsi="Times New Roman"/>
        </w:rPr>
        <w:t>НАЛОГОВЫЙ КОДЕКС. Законодательный акт, устанавливающий систему налогов и сборов в РФ, а также общие принципы налогообложения и сборов в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НАЛОГОВЫЙ ПЕРИОД. Период времени применительно к отдельным налогам, по окончании которого определяется налоговая база и исчисляется сумма налога, подлежащая уплате в бюджет.</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НАЛОГОВЫЙ УЧЕТ. Система обобщения информации для определения налоговой базы по налогу на прибыль на основе данных первичных документов, сгруппированных в соответствии с порядком, предусмотренным НК РФ (ст.313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НАЛОГОПЛАТЕЛЬЩИК. Организации и физические лица, на которых в соответствии с НК РФ возложена обязанность уплачивать соответственно налоги (ст.19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НЕДОИМКА. Сумма налога или сумма сбора, не уплаченная в установленный законодательством о налогах и сборах срок.</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НОРМИРУЕМЫЕ РАСХОДЫ. Расходы, признаваемые для целей налогообложения прибыли только в пределах установленного лимита.</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ОБОСОБЛЕННОЕ ПОДРАЗДЕЛЕНИЕ. Любое территориально обособленное от организации подразделение, по месту нахождения которого оборудованы стационарные рабочие места (ст.11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ОБЩАЯ СИСТЕМА НАЛОГООБЛОЖЕНИЯ (ОСН). Действует по умолчанию и предусматривает уплату федеральных, региональных, местных налогов и сборов в установленных НК РФ случаях.</w:t>
      </w:r>
    </w:p>
    <w:p w:rsidR="00ED3ED6" w:rsidRPr="00B60322" w:rsidRDefault="00ED3ED6" w:rsidP="009F4976">
      <w:pPr>
        <w:spacing w:after="0" w:line="240" w:lineRule="auto"/>
        <w:ind w:firstLine="709"/>
        <w:contextualSpacing/>
        <w:jc w:val="both"/>
        <w:rPr>
          <w:rFonts w:ascii="Times New Roman" w:hAnsi="Times New Roman"/>
        </w:rPr>
      </w:pPr>
      <w:r w:rsidRPr="00B60322">
        <w:rPr>
          <w:rFonts w:ascii="Times New Roman" w:hAnsi="Times New Roman"/>
        </w:rPr>
        <w:t>ОБЩЕРОССИЙСКИЙ КЛАССИФИКАТОР ВИДОВ ЭКОНОМИЧЕСКОЙ ДЕЯТЕЛЬНОСТИ (ОКВЭД). Предназначен для классификации и кодирования видов экономической деятельности.</w:t>
      </w:r>
    </w:p>
    <w:p w:rsidR="00ED3ED6" w:rsidRPr="00B60322" w:rsidRDefault="00ED3ED6" w:rsidP="009F4976">
      <w:pPr>
        <w:spacing w:after="0" w:line="240" w:lineRule="auto"/>
        <w:ind w:firstLine="709"/>
        <w:contextualSpacing/>
        <w:jc w:val="both"/>
        <w:rPr>
          <w:rFonts w:ascii="Times New Roman" w:hAnsi="Times New Roman"/>
        </w:rPr>
      </w:pPr>
      <w:r w:rsidRPr="00B60322">
        <w:rPr>
          <w:rFonts w:ascii="Times New Roman" w:hAnsi="Times New Roman"/>
        </w:rPr>
        <w:t>ОБЩЕРОССИЙСКИЙ КЛАССИФИКАТОР ОСНОВНЫХ ФОНДОВ (ОКОФ). ОКОФ предназначен для классификации основных фондов и обеспечения информационной поддержки.</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ОБЩЕРОССИЙСКИЙ КЛАССИФИКАТОР ТЕРРИТОРИАЛЬНО-МУНИЦИПАЛЬНЫХ ОБРАЗОВАНИЙ (ОКТМО). Предназначен для обеспечения систематизации и однозначной идентификации на всей территории РФ муниципальных образований и населенных пунктов, входящих в их состав, с отражением структуры и уровней территориальной организации местного самоуправления для решения задач сбора, автоматизированной обработки, представления и анализа информации в разрезе муниципальных образований в различных областях экономики, включая статистику, прогнозирование, налогообложение.</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ОБЪЕКТ НАЛОГООБЛОЖЕНИЯ. Реализация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налогоплательщика обязанности по уплате налога (ст.38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ОРГАНИЗАЦИЯ. Юридические лица, образованные в соответствии с законодательством РФ, а также иностранные юридические лица, компании и другие корпоративные образования, </w:t>
      </w:r>
      <w:r w:rsidRPr="00B60322">
        <w:rPr>
          <w:rFonts w:ascii="Times New Roman" w:hAnsi="Times New Roman"/>
        </w:rPr>
        <w:lastRenderedPageBreak/>
        <w:t>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РФ (ст.11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ПЕНЯ. Установленная НК РФ денежная сумма, которую налогоплательщик, плательщик сборов или налоговый агент должны выплатить в случае уплаты причитающихся сумм налогов или сборов в более поздние по сравнению с установленными законодательством о налогах и сборах сроки (ст.75 НК РФ)</w:t>
      </w:r>
    </w:p>
    <w:p w:rsidR="00ED3ED6" w:rsidRPr="00B60322" w:rsidRDefault="00ED3ED6" w:rsidP="009F4976">
      <w:pPr>
        <w:spacing w:after="0" w:line="240" w:lineRule="auto"/>
        <w:ind w:firstLine="709"/>
        <w:contextualSpacing/>
        <w:jc w:val="both"/>
        <w:rPr>
          <w:rFonts w:ascii="Times New Roman" w:hAnsi="Times New Roman"/>
        </w:rPr>
      </w:pPr>
      <w:r w:rsidRPr="00B60322">
        <w:rPr>
          <w:rFonts w:ascii="Times New Roman" w:hAnsi="Times New Roman"/>
        </w:rPr>
        <w:t>ПРИНЦИПЫ НАЛОГООБЛОЖЕНИЯ. Базовые положения, лежащие в основе налоговой системы государства (ст.3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ПРОВЕРКА. Контроль за соблюдением налогоплательщиком, плательщиком сборов, плательщиком страховых взносов или налоговым агентом законодательства о налогах и сборах (ст.87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ПРОГРЕССИВНОЕ НАЛОГООБЛОЖЕНИЕ. Увеличение ставки налога при возрастании налоговой базы.</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ПРОЦЕНТЫ. Любой заранее заявленный (установленный) доход, в том числе в виде дисконта, полученный по долговому обязательству любого вида (независимо от способа его оформления) (ст.43 НК РФ). </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ПРЯМЫЕ НАЛОГИ. Налоги, взимаемые непосредственно с доходов и имущества налогоплательщика. В отличие от косвенных налогов, бремя уплаты налога несет непосредственно налогоплательщик. Кроме того, прямые налоги могут быть скорректированы с учетом индивидуальных характеристик налогоплательщика, в то время как косвенными налогами облагаются сделки вне зависимости от сторон соглашения.</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ПУБЛИЧНЫЕ КОМПАНИИ. Российские и иностранные организации, являющиеся эмитентами ценных бумаг, которые (либо депозитарные расписки на которые) прошли процедуру листинга и (или) были допущены к обращению на одной или нескольких российских биржах, имеющих соответствующую лицензию, или биржах, включенных в перечень иностранных финансовых посредников (ст.11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РАБОТА. Для целей налогообложения признается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 (ст.38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РЕАЛИЗАЦИЯ ТОВАРОВ, РАБОТ ИЛИ УСЛУГ. Передача на возмездной основе (в том числе обмен товарами, работами или услугами) права собственности на товары, результатов выполненных работ одним лицом для другого лица, возмездное оказание услуг одним лицом другому лицу, а в случаях, предусмотренных НК РФ, передача права собственности на товары, результатов выполненных работ одним лицом для другого лица, оказание услуг одним лицом другому лицу - на безвозмездной основе (ст.39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РЕГИОНАЛЬНЫЕ НАЛОГИ. Налоги, которые установлены НК РФ и законами субъектов РФ о налогах и обязательны к уплате на территориях соответствующих субъектов РФ (ст.12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РЕГРЕССИВНОЕ НАЛОГООБЛОЖЕНИЕ. Уменьшение ставки налога с ростом налоговой базы.</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РЫНОЧНАЯ ЦЕНА.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(коммерческих) условиях (ст.40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САНКЦИИ. Мера ответственности за совершение налогового правонарушения.</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СБОР.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уплата которого обусловлена осуществлением в пределах территории, на которой введен сбор, отдельных видов предпринимательской деятельности (ст.8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СРЕДНЕГОДОВАЯ СТОИМОСТЬ ИМУЩЕСТВА. Среднегодовая стоимость имущества, признаваемого объектом налогообложения, за налоговый период определяется как частное от деления суммы, полученной в результате сложения величин остаточной стоимости имущества (без учета имущества, налоговая база в отношении которого определяется как его кадастровая стоимость) на 1-е число каждого месяца налогового периода и последнее число налогового периода, на количество месяцев в налоговом периоде, увеличенное на единицу (ст.376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СТРАХОВЫЕ ВЗНОСЫ. Обязательные платежи на обязательное пенсионное страхование, обязательное социальное страхование на случай временной нетрудоспособности и в связи с </w:t>
      </w:r>
      <w:r w:rsidRPr="00B60322">
        <w:rPr>
          <w:rFonts w:ascii="Times New Roman" w:hAnsi="Times New Roman"/>
        </w:rPr>
        <w:lastRenderedPageBreak/>
        <w:t>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 (ст.8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ТВЕРДАЯ СТАВКА. Фиксированная денежная ставка на каждую единицу налога.</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 xml:space="preserve"> ТРЕБОВАНИЕ ОБ УПЛАТЕ НАЛОГА. Извещение налогоплательщика о неуплаченной сумме налога, а также об обязанности уплатить в установленный срок неуплаченную сумму налога (ст.69 НК РФ). </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ТОВАРЫ. Для целей налогообложения любое имущество, реализуемое либо предназначенное для реализации (ст.38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ТОРГОВЫЙ СБОР. Сбор, взимаемый за ведение торговой деятельности на объектах осуществления торговли.</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УПРОЩЕННАЯ СИСТЕМА НАЛОГООБЛОЖЕНИЯ. Специальный налоговый режим, который может добровольно применять организация или индивидуальный предприниматель, удовлетворяющие определенным критериям, среди которых – виды предпринимательской деятельности, наличие филиалов, стоимость основных средств, средняя численность работников, доля участия в капитале других организаций (ст.346.12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УСЛУГА. Деятельность, результаты которой не имеют материального выражения, реализуются и потребляются в процессе осуществления этой деятельности (ст.38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УЧЕТНАЯ ПОЛИТИКА В ЦЕЛЯХ НАЛОГООБЛОЖЕНИЯ. Выбранная налогоплательщиком совокупность допускаемых НК РФ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налогоплательщика (ст.313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ФЕДЕРАЛЬНЫЕ НАЛОГИ И СБОРЫ. Налоги и сборы, которые установлены НК РФ и обязательны к уплате на всей территории РФ (ст.12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ФЕДЕРАЛЬНАЯ НАЛОГОВАЯ СЛУЖБА (ФНС). Федеральный орган исполнительной власти, осуществляющий функции по контролю и надзору за соблюдением законодательства о налогах и сборах,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РФ, за правильностью исчисления, полнотой и своевременностью внесения в соответствующий бюджет иных обязательных платежей, за производством и оборотом табачной продукции, а также функции органа валютного контроля в пределах компетенции налоговых органов.</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ЭЛЕКТРОННАЯ ОТЧЕТНОСТЬ. Отчетность, направленная контролирующим органам по телекоммуникационным каналам связи (ТКС) через оператора электронного документооборота. Обязанность по представлению отчетности в электронном виде отдельными категориями налогоплательщиков установлена ст.80 НК РФ</w:t>
      </w:r>
    </w:p>
    <w:p w:rsidR="00ED3ED6" w:rsidRPr="00B60322" w:rsidRDefault="00ED3ED6" w:rsidP="00C841EF">
      <w:pPr>
        <w:spacing w:after="0" w:line="240" w:lineRule="auto"/>
        <w:ind w:firstLine="709"/>
        <w:contextualSpacing/>
        <w:jc w:val="both"/>
        <w:rPr>
          <w:rFonts w:ascii="Times New Roman" w:hAnsi="Times New Roman"/>
        </w:rPr>
      </w:pPr>
      <w:r w:rsidRPr="00B60322">
        <w:rPr>
          <w:rFonts w:ascii="Times New Roman" w:hAnsi="Times New Roman"/>
        </w:rPr>
        <w:t>ЭЛЕКТРОННАЯ ПОДПИСЬ.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(Федеральный закон от 06.04.2011 №63-ФЗ Об электронной подписи).</w:t>
      </w:r>
    </w:p>
    <w:p w:rsidR="00ED3ED6" w:rsidRDefault="00ED3ED6" w:rsidP="00D93B8C">
      <w:pPr>
        <w:spacing w:after="0" w:line="240" w:lineRule="auto"/>
        <w:ind w:firstLine="709"/>
        <w:contextualSpacing/>
        <w:jc w:val="both"/>
        <w:rPr>
          <w:rFonts w:ascii="Times New Roman" w:hAnsi="Times New Roman"/>
        </w:rPr>
      </w:pPr>
      <w:r w:rsidRPr="00B60322">
        <w:rPr>
          <w:rFonts w:ascii="Times New Roman" w:hAnsi="Times New Roman"/>
        </w:rPr>
        <w:t>ЭЛЕМЕНТЫ НАЛОГООБЛОЖЕНИЯ. Элементы, при отсутствии которых налог считается неустановленным (ст.17 НК РФ).</w:t>
      </w:r>
    </w:p>
    <w:p w:rsidR="00ED3ED6" w:rsidRDefault="00ED3ED6" w:rsidP="00D93B8C">
      <w:pPr>
        <w:spacing w:after="0" w:line="240" w:lineRule="auto"/>
        <w:ind w:firstLine="709"/>
        <w:contextualSpacing/>
        <w:jc w:val="both"/>
        <w:rPr>
          <w:rFonts w:ascii="Times New Roman" w:hAnsi="Times New Roman"/>
          <w:sz w:val="24"/>
          <w:szCs w:val="24"/>
        </w:rPr>
      </w:pPr>
      <w:r w:rsidRPr="00B60322">
        <w:rPr>
          <w:rFonts w:ascii="Times New Roman" w:hAnsi="Times New Roman"/>
        </w:rPr>
        <w:br w:type="page"/>
      </w:r>
    </w:p>
    <w:p w:rsidR="00ED3ED6" w:rsidRPr="00FD0F3D" w:rsidRDefault="00ED3ED6" w:rsidP="00FD0F3D">
      <w:pPr>
        <w:suppressAutoHyphens/>
        <w:spacing w:after="0" w:line="240" w:lineRule="auto"/>
        <w:jc w:val="center"/>
        <w:rPr>
          <w:rFonts w:ascii="Times New Roman" w:hAnsi="Times New Roman"/>
          <w:b/>
          <w:sz w:val="24"/>
          <w:szCs w:val="24"/>
          <w:lang w:eastAsia="ar-SA"/>
        </w:rPr>
      </w:pPr>
      <w:r w:rsidRPr="00FD0F3D">
        <w:rPr>
          <w:rFonts w:ascii="Times New Roman" w:hAnsi="Times New Roman"/>
          <w:b/>
          <w:sz w:val="24"/>
          <w:szCs w:val="24"/>
          <w:lang w:eastAsia="ar-SA"/>
        </w:rPr>
        <w:t>МЕТОДИЧЕСКИЕ РЕКОМЕНДАЦИИ ДЛЯ ПРЕПОДАВАТЕЛЯ</w:t>
      </w:r>
    </w:p>
    <w:p w:rsidR="00ED3ED6" w:rsidRPr="00FD0F3D" w:rsidRDefault="00ED3ED6" w:rsidP="00FD0F3D">
      <w:pPr>
        <w:suppressAutoHyphens/>
        <w:spacing w:after="0" w:line="240" w:lineRule="auto"/>
        <w:jc w:val="center"/>
        <w:rPr>
          <w:rFonts w:ascii="Times New Roman" w:hAnsi="Times New Roman"/>
          <w:b/>
          <w:sz w:val="24"/>
          <w:szCs w:val="24"/>
          <w:lang w:eastAsia="ar-SA"/>
        </w:rPr>
      </w:pPr>
      <w:r w:rsidRPr="00FD0F3D">
        <w:rPr>
          <w:rFonts w:ascii="Times New Roman" w:hAnsi="Times New Roman"/>
          <w:b/>
          <w:sz w:val="24"/>
          <w:szCs w:val="24"/>
          <w:lang w:eastAsia="ar-SA"/>
        </w:rPr>
        <w:t xml:space="preserve">ПО ДИСЦИПЛИНЕ </w:t>
      </w:r>
    </w:p>
    <w:p w:rsidR="00ED3ED6" w:rsidRPr="00FD0F3D" w:rsidRDefault="00ED3ED6" w:rsidP="00FD0F3D">
      <w:pPr>
        <w:suppressAutoHyphens/>
        <w:spacing w:after="0" w:line="240" w:lineRule="auto"/>
        <w:jc w:val="center"/>
        <w:rPr>
          <w:rFonts w:ascii="Times New Roman" w:hAnsi="Times New Roman"/>
          <w:b/>
          <w:sz w:val="24"/>
          <w:szCs w:val="24"/>
          <w:lang w:eastAsia="ar-SA"/>
        </w:rPr>
      </w:pPr>
    </w:p>
    <w:p w:rsidR="00ED3ED6" w:rsidRPr="008C5679" w:rsidRDefault="00ED3ED6" w:rsidP="00DB538F">
      <w:pPr>
        <w:spacing w:after="0" w:line="240" w:lineRule="auto"/>
        <w:contextualSpacing/>
        <w:jc w:val="both"/>
        <w:textAlignment w:val="baseline"/>
        <w:rPr>
          <w:rFonts w:ascii="Times New Roman" w:hAnsi="Times New Roman"/>
          <w:sz w:val="24"/>
          <w:szCs w:val="24"/>
          <w:lang w:eastAsia="ru-RU"/>
        </w:rPr>
      </w:pPr>
      <w:r w:rsidRPr="00DF0D4D">
        <w:rPr>
          <w:rFonts w:ascii="Times New Roman" w:hAnsi="Times New Roman"/>
          <w:sz w:val="24"/>
          <w:szCs w:val="24"/>
          <w:lang w:eastAsia="ar-SA"/>
        </w:rPr>
        <w:t>Основной целью изучения дисциплины «</w:t>
      </w:r>
      <w:r>
        <w:rPr>
          <w:rFonts w:ascii="Times New Roman" w:hAnsi="Times New Roman"/>
          <w:sz w:val="24"/>
          <w:szCs w:val="24"/>
          <w:lang w:eastAsia="ar-SA"/>
        </w:rPr>
        <w:t>Налогообложение</w:t>
      </w:r>
      <w:r w:rsidRPr="00DF0D4D">
        <w:rPr>
          <w:rFonts w:ascii="Times New Roman" w:hAnsi="Times New Roman"/>
          <w:sz w:val="24"/>
          <w:szCs w:val="24"/>
          <w:lang w:eastAsia="ar-SA"/>
        </w:rPr>
        <w:t xml:space="preserve"> организаци</w:t>
      </w:r>
      <w:r>
        <w:rPr>
          <w:rFonts w:ascii="Times New Roman" w:hAnsi="Times New Roman"/>
          <w:sz w:val="24"/>
          <w:szCs w:val="24"/>
          <w:lang w:eastAsia="ar-SA"/>
        </w:rPr>
        <w:t>й</w:t>
      </w:r>
      <w:r w:rsidRPr="00DF0D4D">
        <w:rPr>
          <w:rFonts w:ascii="Times New Roman" w:hAnsi="Times New Roman"/>
          <w:sz w:val="24"/>
          <w:szCs w:val="24"/>
          <w:lang w:eastAsia="ar-SA"/>
        </w:rPr>
        <w:t xml:space="preserve">» является </w:t>
      </w:r>
      <w:r w:rsidRPr="00DF0D4D">
        <w:rPr>
          <w:rFonts w:ascii="Times New Roman" w:hAnsi="Times New Roman"/>
          <w:sz w:val="24"/>
          <w:szCs w:val="24"/>
          <w:bdr w:val="none" w:sz="0" w:space="0" w:color="auto" w:frame="1"/>
          <w:lang w:eastAsia="ru-RU"/>
        </w:rPr>
        <w:t xml:space="preserve">формирование </w:t>
      </w:r>
      <w:proofErr w:type="spellStart"/>
      <w:r>
        <w:rPr>
          <w:rFonts w:ascii="Times New Roman" w:hAnsi="Times New Roman"/>
          <w:sz w:val="24"/>
          <w:szCs w:val="24"/>
          <w:bdr w:val="none" w:sz="0" w:space="0" w:color="auto" w:frame="1"/>
          <w:lang w:eastAsia="ru-RU"/>
        </w:rPr>
        <w:t>устудентов</w:t>
      </w:r>
      <w:proofErr w:type="spellEnd"/>
      <w:r w:rsidRPr="004F1B29">
        <w:rPr>
          <w:rFonts w:ascii="Times New Roman" w:hAnsi="Times New Roman"/>
          <w:sz w:val="24"/>
          <w:szCs w:val="24"/>
          <w:bdr w:val="none" w:sz="0" w:space="0" w:color="auto" w:frame="1"/>
          <w:lang w:eastAsia="ru-RU"/>
        </w:rPr>
        <w:t xml:space="preserve"> целостного представления об экономическом анализе как важнейшей функции управления организациями, осмысливание и понимание основных методов экономического анализа и их применения на разных стадиях процесса разработки и принятия управленческих решений, получение практических навыков по анализу и оценке различных направлений производственно-хозяйственной, финансовой и инвестиционной деятельности.</w:t>
      </w:r>
    </w:p>
    <w:p w:rsidR="00ED3ED6" w:rsidRDefault="00ED3ED6" w:rsidP="00DB538F">
      <w:pPr>
        <w:spacing w:after="0" w:line="240" w:lineRule="auto"/>
        <w:contextualSpacing/>
        <w:jc w:val="both"/>
        <w:textAlignment w:val="baseline"/>
        <w:rPr>
          <w:rFonts w:ascii="Times New Roman" w:hAnsi="Times New Roman"/>
          <w:sz w:val="24"/>
          <w:szCs w:val="24"/>
          <w:bdr w:val="none" w:sz="0" w:space="0" w:color="auto" w:frame="1"/>
          <w:lang w:eastAsia="ru-RU"/>
        </w:rPr>
      </w:pPr>
      <w:r w:rsidRPr="00703C9B">
        <w:rPr>
          <w:rFonts w:ascii="Times New Roman" w:hAnsi="Times New Roman"/>
          <w:b/>
          <w:i/>
          <w:sz w:val="24"/>
          <w:szCs w:val="24"/>
          <w:bdr w:val="none" w:sz="0" w:space="0" w:color="auto" w:frame="1"/>
          <w:lang w:eastAsia="ru-RU"/>
        </w:rPr>
        <w:t>Формы</w:t>
      </w:r>
      <w:r>
        <w:rPr>
          <w:rFonts w:ascii="Times New Roman" w:hAnsi="Times New Roman"/>
          <w:sz w:val="24"/>
          <w:szCs w:val="24"/>
          <w:bdr w:val="none" w:sz="0" w:space="0" w:color="auto" w:frame="1"/>
          <w:lang w:eastAsia="ru-RU"/>
        </w:rPr>
        <w:t xml:space="preserve"> промежуточной аттестации – зачет, защита курсовой работы, экзамен</w:t>
      </w:r>
    </w:p>
    <w:p w:rsidR="00ED3ED6" w:rsidRPr="001443A9" w:rsidRDefault="00ED3ED6" w:rsidP="001443A9">
      <w:pPr>
        <w:suppressAutoHyphens/>
        <w:spacing w:after="0" w:line="240" w:lineRule="auto"/>
        <w:ind w:firstLine="708"/>
        <w:jc w:val="both"/>
        <w:rPr>
          <w:rFonts w:ascii="Times New Roman" w:hAnsi="Times New Roman"/>
          <w:sz w:val="24"/>
          <w:szCs w:val="24"/>
          <w:lang w:eastAsia="ar-SA"/>
        </w:rPr>
      </w:pPr>
      <w:r w:rsidRPr="001443A9">
        <w:rPr>
          <w:rFonts w:ascii="Times New Roman" w:hAnsi="Times New Roman"/>
          <w:sz w:val="24"/>
          <w:szCs w:val="24"/>
          <w:lang w:eastAsia="ar-SA"/>
        </w:rP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ED3ED6" w:rsidRPr="001443A9" w:rsidRDefault="00ED3ED6" w:rsidP="001443A9">
      <w:pPr>
        <w:suppressAutoHyphens/>
        <w:spacing w:after="0" w:line="240" w:lineRule="auto"/>
        <w:ind w:firstLine="708"/>
        <w:jc w:val="both"/>
        <w:rPr>
          <w:rFonts w:ascii="Times New Roman" w:hAnsi="Times New Roman"/>
          <w:sz w:val="24"/>
          <w:szCs w:val="24"/>
          <w:lang w:eastAsia="ar-SA"/>
        </w:rPr>
      </w:pPr>
      <w:r w:rsidRPr="001443A9">
        <w:rPr>
          <w:rFonts w:ascii="Times New Roman" w:hAnsi="Times New Roman"/>
          <w:sz w:val="24"/>
          <w:szCs w:val="24"/>
          <w:lang w:eastAsia="ar-SA"/>
        </w:rP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ED3ED6" w:rsidRPr="001443A9" w:rsidRDefault="00ED3ED6" w:rsidP="001443A9">
      <w:pPr>
        <w:suppressAutoHyphens/>
        <w:spacing w:after="0" w:line="240" w:lineRule="auto"/>
        <w:ind w:firstLine="708"/>
        <w:jc w:val="both"/>
        <w:rPr>
          <w:rFonts w:ascii="Times New Roman" w:hAnsi="Times New Roman"/>
          <w:sz w:val="24"/>
          <w:szCs w:val="24"/>
          <w:lang w:eastAsia="ar-SA"/>
        </w:rPr>
      </w:pPr>
      <w:r w:rsidRPr="001443A9">
        <w:rPr>
          <w:rFonts w:ascii="Times New Roman" w:hAnsi="Times New Roman"/>
          <w:sz w:val="24"/>
          <w:szCs w:val="24"/>
          <w:lang w:eastAsia="ar-SA"/>
        </w:rPr>
        <w:t xml:space="preserve">Вместе с тем, обязательным условием эффективного применения учебно-производственных ситуаций на занятиях по дисциплине является </w:t>
      </w:r>
      <w:proofErr w:type="spellStart"/>
      <w:r w:rsidRPr="001443A9">
        <w:rPr>
          <w:rFonts w:ascii="Times New Roman" w:hAnsi="Times New Roman"/>
          <w:sz w:val="24"/>
          <w:szCs w:val="24"/>
          <w:lang w:eastAsia="ar-SA"/>
        </w:rPr>
        <w:t>сформированность</w:t>
      </w:r>
      <w:proofErr w:type="spellEnd"/>
      <w:r w:rsidRPr="001443A9">
        <w:rPr>
          <w:rFonts w:ascii="Times New Roman" w:hAnsi="Times New Roman"/>
          <w:sz w:val="24"/>
          <w:szCs w:val="24"/>
          <w:lang w:eastAsia="ar-SA"/>
        </w:rPr>
        <w:t xml:space="preserve"> специальных умений: анализировать литературу и </w:t>
      </w:r>
      <w:proofErr w:type="spellStart"/>
      <w:r w:rsidRPr="001443A9">
        <w:rPr>
          <w:rFonts w:ascii="Times New Roman" w:hAnsi="Times New Roman"/>
          <w:sz w:val="24"/>
          <w:szCs w:val="24"/>
          <w:lang w:eastAsia="ar-SA"/>
        </w:rPr>
        <w:t>источниковую</w:t>
      </w:r>
      <w:proofErr w:type="spellEnd"/>
      <w:r w:rsidRPr="001443A9">
        <w:rPr>
          <w:rFonts w:ascii="Times New Roman" w:hAnsi="Times New Roman"/>
          <w:sz w:val="24"/>
          <w:szCs w:val="24"/>
          <w:lang w:eastAsia="ar-SA"/>
        </w:rPr>
        <w:t xml:space="preserve"> базу, делать анализ, уяснять процессы, происходящие в реальном мире.</w:t>
      </w:r>
    </w:p>
    <w:p w:rsidR="00ED3ED6" w:rsidRPr="001443A9" w:rsidRDefault="00ED3ED6" w:rsidP="001443A9">
      <w:pPr>
        <w:suppressAutoHyphens/>
        <w:spacing w:after="0" w:line="240" w:lineRule="auto"/>
        <w:ind w:firstLine="708"/>
        <w:jc w:val="both"/>
        <w:rPr>
          <w:rFonts w:ascii="Times New Roman" w:hAnsi="Times New Roman"/>
          <w:sz w:val="24"/>
          <w:szCs w:val="24"/>
          <w:lang w:eastAsia="ar-SA"/>
        </w:rPr>
      </w:pPr>
      <w:r w:rsidRPr="001443A9">
        <w:rPr>
          <w:rFonts w:ascii="Times New Roman" w:hAnsi="Times New Roman"/>
          <w:sz w:val="24"/>
          <w:szCs w:val="24"/>
          <w:lang w:eastAsia="ar-SA"/>
        </w:rPr>
        <w:t xml:space="preserve">Важными в методическом плане на семинарских занятиях являются проводимые </w:t>
      </w:r>
      <w:r w:rsidRPr="001443A9">
        <w:rPr>
          <w:rFonts w:ascii="Times New Roman" w:hAnsi="Times New Roman"/>
          <w:b/>
          <w:sz w:val="24"/>
          <w:szCs w:val="24"/>
          <w:lang w:eastAsia="ar-SA"/>
        </w:rPr>
        <w:t>тестовые опросы</w:t>
      </w:r>
      <w:r w:rsidRPr="001443A9">
        <w:rPr>
          <w:rFonts w:ascii="Times New Roman" w:hAnsi="Times New Roman"/>
          <w:sz w:val="24"/>
          <w:szCs w:val="24"/>
          <w:lang w:eastAsia="ar-SA"/>
        </w:rP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ED3ED6" w:rsidRPr="001443A9" w:rsidRDefault="00ED3ED6" w:rsidP="001443A9">
      <w:pPr>
        <w:suppressAutoHyphens/>
        <w:spacing w:after="0" w:line="240" w:lineRule="auto"/>
        <w:ind w:firstLine="708"/>
        <w:jc w:val="both"/>
        <w:rPr>
          <w:rFonts w:ascii="Times New Roman" w:hAnsi="Times New Roman"/>
          <w:sz w:val="24"/>
          <w:szCs w:val="24"/>
          <w:lang w:eastAsia="ar-SA"/>
        </w:rPr>
      </w:pPr>
      <w:r w:rsidRPr="001443A9">
        <w:rPr>
          <w:rFonts w:ascii="Times New Roman" w:hAnsi="Times New Roman"/>
          <w:sz w:val="24"/>
          <w:szCs w:val="24"/>
          <w:lang w:eastAsia="ar-SA"/>
        </w:rPr>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ED3ED6" w:rsidRDefault="00ED3ED6" w:rsidP="00DB538F">
      <w:pPr>
        <w:spacing w:after="0" w:line="240" w:lineRule="auto"/>
        <w:contextualSpacing/>
        <w:jc w:val="both"/>
        <w:textAlignment w:val="baseline"/>
        <w:rPr>
          <w:rFonts w:ascii="Times New Roman" w:hAnsi="Times New Roman"/>
          <w:sz w:val="24"/>
          <w:szCs w:val="24"/>
          <w:lang w:eastAsia="ru-RU"/>
        </w:rPr>
      </w:pPr>
    </w:p>
    <w:p w:rsidR="00ED3ED6" w:rsidRPr="00286019" w:rsidRDefault="00ED3ED6" w:rsidP="00286019">
      <w:pPr>
        <w:spacing w:after="0" w:line="240" w:lineRule="auto"/>
        <w:jc w:val="both"/>
        <w:rPr>
          <w:rFonts w:ascii="Times New Roman" w:hAnsi="Times New Roman"/>
          <w:b/>
          <w:sz w:val="24"/>
          <w:szCs w:val="24"/>
          <w:lang w:eastAsia="ru-RU"/>
        </w:rPr>
      </w:pPr>
      <w:r w:rsidRPr="00286019">
        <w:rPr>
          <w:rFonts w:ascii="Times New Roman" w:hAnsi="Times New Roman"/>
          <w:b/>
          <w:sz w:val="24"/>
          <w:szCs w:val="24"/>
          <w:lang w:eastAsia="ru-RU"/>
        </w:rPr>
        <w:t>Методические рекомендации для преподавателей</w:t>
      </w:r>
    </w:p>
    <w:tbl>
      <w:tblPr>
        <w:tblW w:w="1004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60" w:type="dxa"/>
          <w:left w:w="60" w:type="dxa"/>
          <w:bottom w:w="60" w:type="dxa"/>
          <w:right w:w="60" w:type="dxa"/>
        </w:tblCellMar>
        <w:tblLook w:val="00A0"/>
      </w:tblPr>
      <w:tblGrid>
        <w:gridCol w:w="1698"/>
        <w:gridCol w:w="971"/>
        <w:gridCol w:w="1720"/>
        <w:gridCol w:w="2073"/>
        <w:gridCol w:w="1757"/>
        <w:gridCol w:w="1827"/>
      </w:tblGrid>
      <w:tr w:rsidR="00ED3ED6" w:rsidRPr="00E8314C" w:rsidTr="008521E6">
        <w:trPr>
          <w:jc w:val="center"/>
        </w:trPr>
        <w:tc>
          <w:tcPr>
            <w:tcW w:w="1698"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Тема занятия</w:t>
            </w:r>
          </w:p>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br/>
            </w:r>
          </w:p>
        </w:tc>
        <w:tc>
          <w:tcPr>
            <w:tcW w:w="971"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Виды учебных занятий</w:t>
            </w:r>
          </w:p>
        </w:tc>
        <w:tc>
          <w:tcPr>
            <w:tcW w:w="1720"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 xml:space="preserve">Способы учебной </w:t>
            </w:r>
            <w:proofErr w:type="spellStart"/>
            <w:r w:rsidRPr="00E8314C">
              <w:rPr>
                <w:rFonts w:ascii="Times New Roman" w:hAnsi="Times New Roman"/>
                <w:b/>
                <w:bdr w:val="none" w:sz="0" w:space="0" w:color="auto" w:frame="1"/>
                <w:lang w:eastAsia="ru-RU"/>
              </w:rPr>
              <w:t>деят-ти</w:t>
            </w:r>
            <w:proofErr w:type="spellEnd"/>
          </w:p>
        </w:tc>
        <w:tc>
          <w:tcPr>
            <w:tcW w:w="2073"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Методы обучения, формы педагогического общения</w:t>
            </w:r>
          </w:p>
        </w:tc>
        <w:tc>
          <w:tcPr>
            <w:tcW w:w="1757"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Средства обучения</w:t>
            </w:r>
          </w:p>
        </w:tc>
        <w:tc>
          <w:tcPr>
            <w:tcW w:w="1827" w:type="dxa"/>
          </w:tcPr>
          <w:p w:rsidR="00ED3ED6" w:rsidRPr="00E8314C" w:rsidRDefault="00ED3ED6" w:rsidP="008521E6">
            <w:pPr>
              <w:spacing w:after="0" w:line="240" w:lineRule="auto"/>
              <w:contextualSpacing/>
              <w:jc w:val="center"/>
              <w:textAlignment w:val="baseline"/>
              <w:rPr>
                <w:rFonts w:ascii="Times New Roman" w:hAnsi="Times New Roman"/>
                <w:b/>
                <w:lang w:eastAsia="ru-RU"/>
              </w:rPr>
            </w:pPr>
            <w:r w:rsidRPr="00E8314C">
              <w:rPr>
                <w:rFonts w:ascii="Times New Roman" w:hAnsi="Times New Roman"/>
                <w:b/>
                <w:bdr w:val="none" w:sz="0" w:space="0" w:color="auto" w:frame="1"/>
                <w:lang w:eastAsia="ru-RU"/>
              </w:rPr>
              <w:t>Формы контроля</w:t>
            </w:r>
          </w:p>
        </w:tc>
      </w:tr>
      <w:tr w:rsidR="00ED3ED6" w:rsidRPr="00F161DD" w:rsidTr="008521E6">
        <w:trPr>
          <w:jc w:val="center"/>
        </w:trPr>
        <w:tc>
          <w:tcPr>
            <w:tcW w:w="1698"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sidRPr="00F161DD">
              <w:rPr>
                <w:rFonts w:ascii="Times New Roman" w:hAnsi="Times New Roman"/>
                <w:i/>
                <w:iCs/>
                <w:bdr w:val="none" w:sz="0" w:space="0" w:color="auto" w:frame="1"/>
                <w:lang w:eastAsia="ru-RU"/>
              </w:rPr>
              <w:t>1</w:t>
            </w:r>
          </w:p>
        </w:tc>
        <w:tc>
          <w:tcPr>
            <w:tcW w:w="971"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sidRPr="00F161DD">
              <w:rPr>
                <w:rFonts w:ascii="Times New Roman" w:hAnsi="Times New Roman"/>
                <w:i/>
                <w:iCs/>
                <w:bdr w:val="none" w:sz="0" w:space="0" w:color="auto" w:frame="1"/>
                <w:lang w:eastAsia="ru-RU"/>
              </w:rPr>
              <w:t>2</w:t>
            </w:r>
          </w:p>
        </w:tc>
        <w:tc>
          <w:tcPr>
            <w:tcW w:w="1720"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Pr>
                <w:rFonts w:ascii="Times New Roman" w:hAnsi="Times New Roman"/>
                <w:lang w:eastAsia="ru-RU"/>
              </w:rPr>
              <w:t>3</w:t>
            </w:r>
          </w:p>
        </w:tc>
        <w:tc>
          <w:tcPr>
            <w:tcW w:w="2073"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Pr>
                <w:rFonts w:ascii="Times New Roman" w:hAnsi="Times New Roman"/>
                <w:lang w:eastAsia="ru-RU"/>
              </w:rPr>
              <w:t>4</w:t>
            </w:r>
          </w:p>
        </w:tc>
        <w:tc>
          <w:tcPr>
            <w:tcW w:w="1757"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Pr>
                <w:rFonts w:ascii="Times New Roman" w:hAnsi="Times New Roman"/>
                <w:lang w:eastAsia="ru-RU"/>
              </w:rPr>
              <w:t>5</w:t>
            </w:r>
          </w:p>
        </w:tc>
        <w:tc>
          <w:tcPr>
            <w:tcW w:w="1827" w:type="dxa"/>
          </w:tcPr>
          <w:p w:rsidR="00ED3ED6" w:rsidRPr="00F161DD" w:rsidRDefault="00ED3ED6" w:rsidP="008521E6">
            <w:pPr>
              <w:spacing w:after="0" w:line="240" w:lineRule="auto"/>
              <w:contextualSpacing/>
              <w:jc w:val="center"/>
              <w:textAlignment w:val="baseline"/>
              <w:rPr>
                <w:rFonts w:ascii="Times New Roman" w:hAnsi="Times New Roman"/>
                <w:lang w:eastAsia="ru-RU"/>
              </w:rPr>
            </w:pPr>
            <w:r>
              <w:rPr>
                <w:rFonts w:ascii="Times New Roman" w:hAnsi="Times New Roman"/>
                <w:lang w:eastAsia="ru-RU"/>
              </w:rPr>
              <w:t>6</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bCs/>
                <w:sz w:val="24"/>
                <w:szCs w:val="24"/>
              </w:rPr>
              <w:t>Налоговая система РФ</w:t>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i/>
                <w:iCs/>
                <w:bdr w:val="none" w:sz="0" w:space="0" w:color="auto" w:frame="1"/>
                <w:lang w:eastAsia="ru-RU"/>
              </w:rPr>
              <w:t>метод </w:t>
            </w:r>
            <w:r w:rsidRPr="00703C9B">
              <w:rPr>
                <w:rFonts w:ascii="Times New Roman" w:hAnsi="Times New Roman"/>
                <w:bdr w:val="none" w:sz="0" w:space="0" w:color="auto" w:frame="1"/>
                <w:lang w:eastAsia="ru-RU"/>
              </w:rPr>
              <w:t>- объяснительно-иллюстративный</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i/>
                <w:iCs/>
                <w:bdr w:val="none" w:sz="0" w:space="0" w:color="auto" w:frame="1"/>
                <w:lang w:eastAsia="ru-RU"/>
              </w:rPr>
              <w:t>форма общения</w:t>
            </w:r>
            <w:r w:rsidRPr="00703C9B">
              <w:rPr>
                <w:rFonts w:ascii="Times New Roman" w:hAnsi="Times New Roman"/>
                <w:bdr w:val="none" w:sz="0" w:space="0" w:color="auto" w:frame="1"/>
                <w:lang w:eastAsia="ru-RU"/>
              </w:rPr>
              <w:t>  – монолог с элементами  диалога</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Устные ответы студентов на вопросы преподавателя  по теме (по ходу лекции или в конце занятия)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Коллективно-индивидуальный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 (преподаватель – студенты)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r w:rsidRPr="00703C9B">
              <w:rPr>
                <w:rFonts w:ascii="Times New Roman" w:hAnsi="Times New Roman"/>
                <w:bdr w:val="none" w:sz="0" w:space="0" w:color="auto" w:frame="1"/>
                <w:lang w:eastAsia="ru-RU"/>
              </w:rPr>
              <w:t xml:space="preserve"> (дискуссия)</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(монография)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rPr>
                <w:rFonts w:ascii="Times New Roman" w:hAnsi="Times New Roman"/>
                <w:sz w:val="24"/>
                <w:szCs w:val="24"/>
              </w:rPr>
            </w:pPr>
            <w:r w:rsidRPr="0007053C">
              <w:rPr>
                <w:rFonts w:ascii="Times New Roman" w:hAnsi="Times New Roman"/>
                <w:sz w:val="24"/>
                <w:szCs w:val="24"/>
              </w:rPr>
              <w:t xml:space="preserve">Основы налогового </w:t>
            </w:r>
            <w:r w:rsidRPr="0007053C">
              <w:rPr>
                <w:rFonts w:ascii="Times New Roman" w:hAnsi="Times New Roman"/>
                <w:sz w:val="24"/>
                <w:szCs w:val="24"/>
              </w:rPr>
              <w:lastRenderedPageBreak/>
              <w:t>планирования.</w:t>
            </w:r>
          </w:p>
          <w:p w:rsidR="00ED3ED6" w:rsidRPr="0007053C" w:rsidRDefault="00ED3ED6" w:rsidP="008521E6">
            <w:pPr>
              <w:spacing w:after="0" w:line="240" w:lineRule="auto"/>
              <w:contextualSpacing/>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Лекции</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печатные пособия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(монография)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 xml:space="preserve">Устные ответы студентов на  вопросы </w:t>
            </w:r>
            <w:r w:rsidRPr="00703C9B">
              <w:rPr>
                <w:rFonts w:ascii="Times New Roman" w:hAnsi="Times New Roman"/>
                <w:bdr w:val="none" w:sz="0" w:space="0" w:color="auto" w:frame="1"/>
                <w:lang w:eastAsia="ru-RU"/>
              </w:rPr>
              <w:lastRenderedPageBreak/>
              <w:t>преподавателя  по теме (по ходу лекции или в конце занятия)</w:t>
            </w:r>
          </w:p>
        </w:tc>
      </w:tr>
      <w:tr w:rsidR="00ED3ED6" w:rsidRPr="00703C9B" w:rsidTr="008521E6">
        <w:trPr>
          <w:trHeight w:val="1275"/>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индивидуальный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 (преподаватель – студенты)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r w:rsidRPr="00703C9B">
              <w:rPr>
                <w:rFonts w:ascii="Times New Roman" w:hAnsi="Times New Roman"/>
                <w:bdr w:val="none" w:sz="0" w:space="0" w:color="auto" w:frame="1"/>
                <w:lang w:eastAsia="ru-RU"/>
              </w:rPr>
              <w:t xml:space="preserve"> (дискуссия)</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тесты)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 решение задач</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bdr w:val="none" w:sz="0" w:space="0" w:color="auto" w:frame="1"/>
                <w:lang w:eastAsia="ru-RU"/>
              </w:rPr>
              <w:t>Налог на доходы физических лиц (НДФЛ).</w:t>
            </w:r>
            <w:r w:rsidRPr="0007053C">
              <w:rPr>
                <w:rFonts w:ascii="Times New Roman" w:hAnsi="Times New Roman"/>
                <w:sz w:val="24"/>
                <w:szCs w:val="24"/>
                <w:bdr w:val="none" w:sz="0" w:space="0" w:color="auto" w:frame="1"/>
                <w:lang w:eastAsia="ru-RU"/>
              </w:rPr>
              <w:br/>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Лекции</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Устные ответы студентов на  вопросы преподавателя  по теме (по ходу лекции или в конце занятия)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индивидуальный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 (преподаватель – студенты)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r w:rsidRPr="00703C9B">
              <w:rPr>
                <w:rFonts w:ascii="Times New Roman" w:hAnsi="Times New Roman"/>
                <w:bdr w:val="none" w:sz="0" w:space="0" w:color="auto" w:frame="1"/>
                <w:lang w:eastAsia="ru-RU"/>
              </w:rPr>
              <w:t xml:space="preserve"> (дискуссия)</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 тесты)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Опрос, решение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задачи</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Тесты</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rPr>
              <w:t>Страховые взносы.</w:t>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Лекции</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Устные ответы студентов на  вопросы преподавателя  по теме (по ходу лекции или в конце занятия)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Опрос, решение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задачи</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Тестирование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rPr>
              <w:t>Налог на добавленную стоимость (НДС).</w:t>
            </w:r>
            <w:r w:rsidRPr="0007053C">
              <w:rPr>
                <w:rFonts w:ascii="Times New Roman" w:hAnsi="Times New Roman"/>
                <w:sz w:val="24"/>
                <w:szCs w:val="24"/>
                <w:bdr w:val="none" w:sz="0" w:space="0" w:color="auto" w:frame="1"/>
                <w:lang w:eastAsia="ru-RU"/>
              </w:rPr>
              <w:br/>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Лекции</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Устные ответы студентов на  вопросы преподавателя  по теме (по ходу лекции или в конце занятия)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 работа в малой группе,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индивидуальный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r w:rsidRPr="00703C9B">
              <w:rPr>
                <w:rFonts w:ascii="Times New Roman" w:hAnsi="Times New Roman"/>
                <w:bdr w:val="none" w:sz="0" w:space="0" w:color="auto" w:frame="1"/>
                <w:lang w:eastAsia="ru-RU"/>
              </w:rPr>
              <w:t xml:space="preserve"> (внутри группы)</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тест)</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 информационны</w:t>
            </w:r>
            <w:r w:rsidRPr="00703C9B">
              <w:rPr>
                <w:rFonts w:ascii="Times New Roman" w:hAnsi="Times New Roman"/>
                <w:bdr w:val="none" w:sz="0" w:space="0" w:color="auto" w:frame="1"/>
                <w:lang w:eastAsia="ru-RU"/>
              </w:rPr>
              <w:lastRenderedPageBreak/>
              <w:t>е ресурсы интернета</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Устный опрос, решение задачи, тестирование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lastRenderedPageBreak/>
              <w:t>Налог на прибыль организаций.</w:t>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Лекции</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электронные презентации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Устные ответы студентов на  вопросы преподавателя  по теме (по ходу лекции или в конце занятия)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индивидуальный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Методы: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дискуссионный</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объяснительно-иллюстративный (выдача самостоятельного задания);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-решение задач</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  раздаточный материал)</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br/>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br/>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lang w:eastAsia="ru-RU"/>
              </w:rPr>
              <w:t>Налог на имущество организаций.</w:t>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t>Транспортный налог.</w:t>
            </w:r>
          </w:p>
          <w:p w:rsidR="00ED3ED6" w:rsidRPr="0007053C" w:rsidRDefault="00ED3ED6" w:rsidP="008521E6">
            <w:pPr>
              <w:spacing w:after="0" w:line="240" w:lineRule="auto"/>
              <w:contextualSpacing/>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t>Земельный налог.</w:t>
            </w:r>
          </w:p>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jc w:val="center"/>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lang w:eastAsia="ru-RU"/>
              </w:rPr>
              <w:lastRenderedPageBreak/>
              <w:t>Водный налог.</w:t>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rPr>
                <w:rFonts w:ascii="Times New Roman" w:hAnsi="Times New Roman"/>
                <w:sz w:val="24"/>
                <w:szCs w:val="24"/>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lang w:eastAsia="ru-RU"/>
              </w:rPr>
              <w:t>Торговый сбор. Пошлины. Акцизы.</w:t>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rPr>
                <w:rFonts w:ascii="Times New Roman" w:hAnsi="Times New Roman"/>
                <w:sz w:val="24"/>
                <w:szCs w:val="24"/>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lang w:eastAsia="ru-RU"/>
              </w:rPr>
              <w:t>Налог на игорный бизнес.</w:t>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rPr>
                <w:rFonts w:ascii="Times New Roman" w:hAnsi="Times New Roman"/>
                <w:sz w:val="24"/>
                <w:szCs w:val="24"/>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lang w:eastAsia="ru-RU"/>
              </w:rPr>
              <w:t>Сборы за пользование объектами животного мира и за пользование объектами биологических ресурсов.</w:t>
            </w: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jc w:val="center"/>
        </w:trPr>
        <w:tc>
          <w:tcPr>
            <w:tcW w:w="1698" w:type="dxa"/>
            <w:vMerge/>
          </w:tcPr>
          <w:p w:rsidR="00ED3ED6" w:rsidRPr="0007053C" w:rsidRDefault="00ED3ED6" w:rsidP="008521E6">
            <w:pPr>
              <w:spacing w:after="0" w:line="240" w:lineRule="auto"/>
              <w:contextualSpacing/>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t xml:space="preserve">Упрощённая </w:t>
            </w:r>
            <w:r w:rsidRPr="0007053C">
              <w:rPr>
                <w:rFonts w:ascii="Times New Roman" w:hAnsi="Times New Roman"/>
                <w:sz w:val="24"/>
                <w:szCs w:val="24"/>
                <w:lang w:eastAsia="ru-RU"/>
              </w:rPr>
              <w:lastRenderedPageBreak/>
              <w:t>система налогообложения (УСН).</w:t>
            </w:r>
          </w:p>
          <w:p w:rsidR="00ED3ED6" w:rsidRPr="0007053C" w:rsidRDefault="00ED3ED6" w:rsidP="008521E6">
            <w:pPr>
              <w:spacing w:after="0" w:line="240" w:lineRule="auto"/>
              <w:contextualSpacing/>
              <w:textAlignment w:val="baseline"/>
              <w:rPr>
                <w:rFonts w:ascii="Times New Roman" w:hAnsi="Times New Roman"/>
                <w:sz w:val="24"/>
                <w:szCs w:val="24"/>
                <w:lang w:eastAsia="ru-RU"/>
              </w:rPr>
            </w:pPr>
            <w:r w:rsidRPr="0007053C">
              <w:rPr>
                <w:rFonts w:ascii="Times New Roman" w:hAnsi="Times New Roman"/>
                <w:sz w:val="24"/>
                <w:szCs w:val="24"/>
                <w:bdr w:val="none" w:sz="0" w:space="0" w:color="auto" w:frame="1"/>
                <w:lang w:eastAsia="ru-RU"/>
              </w:rPr>
              <w:br/>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 xml:space="preserve">Печатные (монография, </w:t>
            </w:r>
            <w:r w:rsidRPr="00703C9B">
              <w:rPr>
                <w:rFonts w:ascii="Times New Roman" w:hAnsi="Times New Roman"/>
                <w:bdr w:val="none" w:sz="0" w:space="0" w:color="auto" w:frame="1"/>
                <w:lang w:eastAsia="ru-RU"/>
              </w:rPr>
              <w:lastRenderedPageBreak/>
              <w:t>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lastRenderedPageBreak/>
              <w:t>доклады (сообщения)</w:t>
            </w:r>
          </w:p>
        </w:tc>
      </w:tr>
      <w:tr w:rsidR="00ED3ED6" w:rsidRPr="00703C9B" w:rsidTr="008521E6">
        <w:trPr>
          <w:jc w:val="center"/>
        </w:trPr>
        <w:tc>
          <w:tcPr>
            <w:tcW w:w="1698" w:type="dxa"/>
            <w:vMerge/>
          </w:tcPr>
          <w:p w:rsidR="00ED3ED6" w:rsidRPr="0007053C" w:rsidRDefault="00ED3ED6" w:rsidP="008521E6">
            <w:pPr>
              <w:rPr>
                <w:rFonts w:ascii="Times New Roman" w:hAnsi="Times New Roman"/>
                <w:sz w:val="24"/>
                <w:szCs w:val="24"/>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t>Патентная система налогообложения (ПСН).</w:t>
            </w: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trHeight w:val="2048"/>
          <w:jc w:val="center"/>
        </w:trPr>
        <w:tc>
          <w:tcPr>
            <w:tcW w:w="1698" w:type="dxa"/>
            <w:vMerge/>
          </w:tcPr>
          <w:p w:rsidR="00ED3ED6" w:rsidRPr="0007053C" w:rsidRDefault="00ED3ED6" w:rsidP="008521E6">
            <w:pPr>
              <w:rPr>
                <w:rFonts w:ascii="Times New Roman" w:hAnsi="Times New Roman"/>
                <w:sz w:val="24"/>
                <w:szCs w:val="24"/>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trHeight w:val="1295"/>
          <w:jc w:val="center"/>
        </w:trPr>
        <w:tc>
          <w:tcPr>
            <w:tcW w:w="1698" w:type="dxa"/>
            <w:vMerge w:val="restart"/>
          </w:tcPr>
          <w:p w:rsidR="00ED3ED6" w:rsidRPr="0007053C" w:rsidRDefault="00ED3ED6" w:rsidP="008521E6">
            <w:pPr>
              <w:spacing w:after="0" w:line="240" w:lineRule="auto"/>
              <w:contextualSpacing/>
              <w:jc w:val="both"/>
              <w:textAlignment w:val="baseline"/>
              <w:rPr>
                <w:rFonts w:ascii="Times New Roman" w:hAnsi="Times New Roman"/>
                <w:sz w:val="24"/>
                <w:szCs w:val="24"/>
                <w:lang w:eastAsia="ru-RU"/>
              </w:rPr>
            </w:pPr>
            <w:r w:rsidRPr="0007053C">
              <w:rPr>
                <w:rFonts w:ascii="Times New Roman" w:hAnsi="Times New Roman"/>
                <w:sz w:val="24"/>
                <w:szCs w:val="24"/>
                <w:lang w:eastAsia="ru-RU"/>
              </w:rPr>
              <w:t>Налог на профессиональный доход (НПД).</w:t>
            </w:r>
          </w:p>
          <w:p w:rsidR="00ED3ED6" w:rsidRPr="0007053C" w:rsidRDefault="00ED3ED6" w:rsidP="008521E6">
            <w:pPr>
              <w:spacing w:after="0" w:line="240" w:lineRule="auto"/>
              <w:contextualSpacing/>
              <w:textAlignment w:val="baseline"/>
              <w:rPr>
                <w:rFonts w:ascii="Times New Roman" w:hAnsi="Times New Roman"/>
                <w:sz w:val="24"/>
                <w:szCs w:val="24"/>
                <w:lang w:eastAsia="ru-RU"/>
              </w:rPr>
            </w:pPr>
          </w:p>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Лекция</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Дискуссионный метод</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Формы:</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диалог</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дискуссия,</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trHeight w:val="2129"/>
          <w:jc w:val="center"/>
        </w:trPr>
        <w:tc>
          <w:tcPr>
            <w:tcW w:w="1698" w:type="dxa"/>
            <w:vMerge/>
          </w:tcPr>
          <w:p w:rsidR="00ED3ED6" w:rsidRPr="0007053C" w:rsidRDefault="00ED3ED6" w:rsidP="008521E6"/>
        </w:tc>
        <w:tc>
          <w:tcPr>
            <w:tcW w:w="971"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семинар</w:t>
            </w:r>
          </w:p>
        </w:tc>
        <w:tc>
          <w:tcPr>
            <w:tcW w:w="1720"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Сочетание методов:</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объяснительно-иллюстративного;</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703C9B" w:rsidRDefault="00ED3ED6" w:rsidP="008521E6">
            <w:pPr>
              <w:spacing w:after="0" w:line="240" w:lineRule="auto"/>
              <w:contextualSpacing/>
              <w:jc w:val="center"/>
              <w:textAlignment w:val="baseline"/>
              <w:rPr>
                <w:rFonts w:ascii="Times New Roman" w:hAnsi="Times New Roman"/>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trHeight w:val="2129"/>
          <w:jc w:val="center"/>
        </w:trPr>
        <w:tc>
          <w:tcPr>
            <w:tcW w:w="1698" w:type="dxa"/>
            <w:vMerge w:val="restart"/>
          </w:tcPr>
          <w:p w:rsidR="00ED3ED6" w:rsidRPr="0007053C" w:rsidRDefault="00ED3ED6" w:rsidP="008521E6">
            <w:r w:rsidRPr="0007053C">
              <w:rPr>
                <w:rFonts w:ascii="Times New Roman" w:hAnsi="Times New Roman"/>
                <w:sz w:val="24"/>
                <w:szCs w:val="24"/>
                <w:lang w:eastAsia="ru-RU"/>
              </w:rPr>
              <w:t>Единый сельскохозяйственный налог (ЕСХН).</w:t>
            </w:r>
          </w:p>
        </w:tc>
        <w:tc>
          <w:tcPr>
            <w:tcW w:w="971" w:type="dxa"/>
          </w:tcPr>
          <w:p w:rsidR="00ED3ED6" w:rsidRPr="00703C9B" w:rsidRDefault="00ED3ED6" w:rsidP="008521E6">
            <w:pPr>
              <w:rPr>
                <w:rFonts w:ascii="Times New Roman" w:hAnsi="Times New Roman"/>
                <w:lang w:eastAsia="ru-RU"/>
              </w:rPr>
            </w:pPr>
            <w:r w:rsidRPr="00890AA2">
              <w:rPr>
                <w:rFonts w:ascii="Times New Roman" w:hAnsi="Times New Roman"/>
                <w:lang w:eastAsia="ru-RU"/>
              </w:rPr>
              <w:t>Лекция</w:t>
            </w:r>
          </w:p>
        </w:tc>
        <w:tc>
          <w:tcPr>
            <w:tcW w:w="1720"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Дискуссионный метод</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Формы:</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диалог</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Устный опрос, дискуссия,</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trHeight w:val="2129"/>
          <w:jc w:val="center"/>
        </w:trPr>
        <w:tc>
          <w:tcPr>
            <w:tcW w:w="1698" w:type="dxa"/>
            <w:vMerge/>
          </w:tcPr>
          <w:p w:rsidR="00ED3ED6" w:rsidRPr="0007053C" w:rsidRDefault="00ED3ED6" w:rsidP="008521E6"/>
        </w:tc>
        <w:tc>
          <w:tcPr>
            <w:tcW w:w="971" w:type="dxa"/>
          </w:tcPr>
          <w:p w:rsidR="00ED3ED6" w:rsidRPr="00703C9B" w:rsidRDefault="00ED3ED6" w:rsidP="008521E6">
            <w:pPr>
              <w:rPr>
                <w:rFonts w:ascii="Times New Roman" w:hAnsi="Times New Roman"/>
                <w:lang w:eastAsia="ru-RU"/>
              </w:rPr>
            </w:pPr>
            <w:r w:rsidRPr="00890AA2">
              <w:rPr>
                <w:rFonts w:ascii="Times New Roman" w:hAnsi="Times New Roman"/>
                <w:lang w:eastAsia="ru-RU"/>
              </w:rPr>
              <w:t>семинар</w:t>
            </w:r>
          </w:p>
        </w:tc>
        <w:tc>
          <w:tcPr>
            <w:tcW w:w="1720"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Сочетание методов:</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объяснительно-иллюстративного;</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Устный опрос, доклады тестирование, эссе</w:t>
            </w:r>
          </w:p>
        </w:tc>
      </w:tr>
      <w:tr w:rsidR="00ED3ED6" w:rsidRPr="00703C9B" w:rsidTr="008521E6">
        <w:trPr>
          <w:trHeight w:val="2129"/>
          <w:jc w:val="center"/>
        </w:trPr>
        <w:tc>
          <w:tcPr>
            <w:tcW w:w="1698" w:type="dxa"/>
            <w:vMerge w:val="restart"/>
          </w:tcPr>
          <w:p w:rsidR="00ED3ED6" w:rsidRPr="0007053C" w:rsidRDefault="00ED3ED6" w:rsidP="008521E6">
            <w:r w:rsidRPr="0007053C">
              <w:rPr>
                <w:rFonts w:ascii="Times New Roman" w:hAnsi="Times New Roman"/>
                <w:sz w:val="24"/>
                <w:szCs w:val="24"/>
                <w:lang w:eastAsia="ru-RU"/>
              </w:rPr>
              <w:lastRenderedPageBreak/>
              <w:t>Совмещение режимов налогообложения и выбор оптимального.</w:t>
            </w:r>
          </w:p>
        </w:tc>
        <w:tc>
          <w:tcPr>
            <w:tcW w:w="971" w:type="dxa"/>
          </w:tcPr>
          <w:p w:rsidR="00ED3ED6" w:rsidRPr="00703C9B" w:rsidRDefault="00ED3ED6" w:rsidP="008521E6">
            <w:pPr>
              <w:rPr>
                <w:rFonts w:ascii="Times New Roman" w:hAnsi="Times New Roman"/>
                <w:lang w:eastAsia="ru-RU"/>
              </w:rPr>
            </w:pPr>
            <w:r w:rsidRPr="00890AA2">
              <w:rPr>
                <w:rFonts w:ascii="Times New Roman" w:hAnsi="Times New Roman"/>
                <w:lang w:eastAsia="ru-RU"/>
              </w:rPr>
              <w:t>Лекция</w:t>
            </w:r>
          </w:p>
        </w:tc>
        <w:tc>
          <w:tcPr>
            <w:tcW w:w="1720"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Дискуссионный метод</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Формы:</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диалог</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xml:space="preserve">- </w:t>
            </w:r>
            <w:proofErr w:type="spellStart"/>
            <w:r w:rsidRPr="00703C9B">
              <w:rPr>
                <w:rFonts w:ascii="Times New Roman" w:hAnsi="Times New Roman"/>
                <w:bdr w:val="none" w:sz="0" w:space="0" w:color="auto" w:frame="1"/>
                <w:lang w:eastAsia="ru-RU"/>
              </w:rPr>
              <w:t>полилог</w:t>
            </w:r>
            <w:proofErr w:type="spellEnd"/>
          </w:p>
        </w:tc>
        <w:tc>
          <w:tcPr>
            <w:tcW w:w="175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Устный опрос, дискуссия,</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доклады (сообщения)</w:t>
            </w:r>
          </w:p>
        </w:tc>
      </w:tr>
      <w:tr w:rsidR="00ED3ED6" w:rsidRPr="00703C9B" w:rsidTr="008521E6">
        <w:trPr>
          <w:trHeight w:val="2129"/>
          <w:jc w:val="center"/>
        </w:trPr>
        <w:tc>
          <w:tcPr>
            <w:tcW w:w="1698" w:type="dxa"/>
            <w:vMerge/>
          </w:tcPr>
          <w:p w:rsidR="00ED3ED6" w:rsidRPr="00703C9B" w:rsidRDefault="00ED3ED6" w:rsidP="008521E6"/>
        </w:tc>
        <w:tc>
          <w:tcPr>
            <w:tcW w:w="971" w:type="dxa"/>
          </w:tcPr>
          <w:p w:rsidR="00ED3ED6" w:rsidRPr="00703C9B" w:rsidRDefault="00ED3ED6" w:rsidP="008521E6">
            <w:pPr>
              <w:rPr>
                <w:rFonts w:ascii="Times New Roman" w:hAnsi="Times New Roman"/>
                <w:lang w:eastAsia="ru-RU"/>
              </w:rPr>
            </w:pPr>
            <w:r w:rsidRPr="00890AA2">
              <w:rPr>
                <w:rFonts w:ascii="Times New Roman" w:hAnsi="Times New Roman"/>
                <w:lang w:eastAsia="ru-RU"/>
              </w:rPr>
              <w:t>семинар</w:t>
            </w:r>
          </w:p>
        </w:tc>
        <w:tc>
          <w:tcPr>
            <w:tcW w:w="1720"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Коллективный</w:t>
            </w:r>
          </w:p>
        </w:tc>
        <w:tc>
          <w:tcPr>
            <w:tcW w:w="2073"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Сочетание методов:</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объяснительно-иллюстративного;</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 метода проблемного изложения материала</w:t>
            </w:r>
          </w:p>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Форма: диалог</w:t>
            </w:r>
          </w:p>
        </w:tc>
        <w:tc>
          <w:tcPr>
            <w:tcW w:w="175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Печатные (монография, научные статьи)</w:t>
            </w:r>
          </w:p>
        </w:tc>
        <w:tc>
          <w:tcPr>
            <w:tcW w:w="1827" w:type="dxa"/>
          </w:tcPr>
          <w:p w:rsidR="00ED3ED6" w:rsidRPr="00890AA2" w:rsidRDefault="00ED3ED6" w:rsidP="008521E6">
            <w:pPr>
              <w:spacing w:after="0" w:line="240" w:lineRule="auto"/>
              <w:contextualSpacing/>
              <w:jc w:val="center"/>
              <w:textAlignment w:val="baseline"/>
              <w:rPr>
                <w:rFonts w:ascii="Times New Roman" w:hAnsi="Times New Roman"/>
                <w:bdr w:val="none" w:sz="0" w:space="0" w:color="auto" w:frame="1"/>
                <w:lang w:eastAsia="ru-RU"/>
              </w:rPr>
            </w:pPr>
            <w:r w:rsidRPr="00703C9B">
              <w:rPr>
                <w:rFonts w:ascii="Times New Roman" w:hAnsi="Times New Roman"/>
                <w:bdr w:val="none" w:sz="0" w:space="0" w:color="auto" w:frame="1"/>
                <w:lang w:eastAsia="ru-RU"/>
              </w:rPr>
              <w:t>Устный опрос, доклады тестирование, эссе</w:t>
            </w:r>
          </w:p>
        </w:tc>
      </w:tr>
    </w:tbl>
    <w:p w:rsidR="00ED3ED6" w:rsidRDefault="00ED3ED6" w:rsidP="00487AA2">
      <w:pPr>
        <w:spacing w:after="0" w:line="240" w:lineRule="auto"/>
        <w:contextualSpacing/>
        <w:jc w:val="both"/>
        <w:textAlignment w:val="baseline"/>
        <w:rPr>
          <w:rFonts w:ascii="Times New Roman" w:hAnsi="Times New Roman"/>
          <w:bdr w:val="none" w:sz="0" w:space="0" w:color="auto" w:frame="1"/>
          <w:lang w:eastAsia="ru-RU"/>
        </w:rPr>
      </w:pPr>
      <w:r>
        <w:rPr>
          <w:rFonts w:ascii="Times New Roman" w:hAnsi="Times New Roman"/>
          <w:bdr w:val="none" w:sz="0" w:space="0" w:color="auto" w:frame="1"/>
          <w:lang w:eastAsia="ru-RU"/>
        </w:rPr>
        <w:br w:type="page"/>
      </w:r>
    </w:p>
    <w:p w:rsidR="00ED3ED6" w:rsidRDefault="00ED3ED6" w:rsidP="00906923">
      <w:pPr>
        <w:spacing w:after="0" w:line="240" w:lineRule="auto"/>
        <w:contextualSpacing/>
        <w:jc w:val="right"/>
        <w:rPr>
          <w:rFonts w:ascii="Times New Roman" w:hAnsi="Times New Roman"/>
          <w:i/>
          <w:sz w:val="24"/>
          <w:szCs w:val="24"/>
        </w:rPr>
      </w:pPr>
      <w:r w:rsidRPr="00906923">
        <w:rPr>
          <w:rFonts w:ascii="Times New Roman" w:hAnsi="Times New Roman"/>
          <w:i/>
          <w:sz w:val="24"/>
          <w:szCs w:val="24"/>
        </w:rPr>
        <w:t>Приложение</w:t>
      </w:r>
    </w:p>
    <w:p w:rsidR="00ED3ED6" w:rsidRPr="009768BB" w:rsidRDefault="00ED3ED6" w:rsidP="00843A7F">
      <w:pPr>
        <w:spacing w:after="0" w:line="240" w:lineRule="auto"/>
        <w:contextualSpacing/>
        <w:rPr>
          <w:rFonts w:ascii="Times New Roman" w:hAnsi="Times New Roman"/>
          <w:b/>
          <w:sz w:val="24"/>
          <w:szCs w:val="24"/>
        </w:rPr>
      </w:pPr>
      <w:r w:rsidRPr="00FD1A56">
        <w:rPr>
          <w:rFonts w:ascii="Times New Roman" w:hAnsi="Times New Roman"/>
          <w:b/>
          <w:sz w:val="24"/>
          <w:szCs w:val="24"/>
        </w:rPr>
        <w:t>Тематический план изучения дисциплины</w:t>
      </w:r>
      <w:r>
        <w:rPr>
          <w:rFonts w:ascii="Times New Roman" w:hAnsi="Times New Roman"/>
          <w:b/>
          <w:sz w:val="24"/>
          <w:szCs w:val="24"/>
        </w:rPr>
        <w:t xml:space="preserve"> «Налогообложение организаций»</w:t>
      </w:r>
    </w:p>
    <w:p w:rsidR="00ED3ED6" w:rsidRPr="003C48F2" w:rsidRDefault="00ED3ED6" w:rsidP="00906923">
      <w:pPr>
        <w:spacing w:after="0" w:line="240" w:lineRule="auto"/>
        <w:contextualSpacing/>
        <w:jc w:val="both"/>
        <w:rPr>
          <w:rFonts w:ascii="Times New Roman" w:hAnsi="Times New Roman"/>
          <w:b/>
          <w:i/>
          <w:color w:val="000000"/>
          <w:sz w:val="24"/>
          <w:szCs w:val="24"/>
          <w:shd w:val="clear" w:color="auto" w:fill="FFFFFF"/>
          <w:lang w:eastAsia="ru-RU"/>
        </w:rPr>
      </w:pPr>
      <w:r w:rsidRPr="009768BB">
        <w:rPr>
          <w:rFonts w:ascii="Times New Roman" w:hAnsi="Times New Roman"/>
          <w:color w:val="000000"/>
          <w:sz w:val="24"/>
          <w:szCs w:val="24"/>
          <w:shd w:val="clear" w:color="auto" w:fill="FFFFFF"/>
          <w:lang w:eastAsia="ru-RU"/>
        </w:rPr>
        <w:t>Год набора</w:t>
      </w:r>
      <w:r>
        <w:rPr>
          <w:rFonts w:ascii="Times New Roman" w:hAnsi="Times New Roman"/>
          <w:b/>
          <w:color w:val="000000"/>
          <w:sz w:val="24"/>
          <w:szCs w:val="24"/>
          <w:shd w:val="clear" w:color="auto" w:fill="FFFFFF"/>
          <w:lang w:eastAsia="ru-RU"/>
        </w:rPr>
        <w:t>: 2022</w:t>
      </w:r>
      <w:r w:rsidRPr="00611612">
        <w:rPr>
          <w:rFonts w:ascii="Times New Roman" w:hAnsi="Times New Roman"/>
          <w:color w:val="000000"/>
          <w:sz w:val="24"/>
          <w:szCs w:val="24"/>
          <w:shd w:val="clear" w:color="auto" w:fill="FFFFFF"/>
          <w:lang w:eastAsia="ru-RU"/>
        </w:rPr>
        <w:t>Форма обучения</w:t>
      </w:r>
      <w:r w:rsidRPr="00611612">
        <w:rPr>
          <w:rFonts w:ascii="Times New Roman" w:hAnsi="Times New Roman"/>
          <w:b/>
          <w:color w:val="000000"/>
          <w:sz w:val="24"/>
          <w:szCs w:val="24"/>
          <w:shd w:val="clear" w:color="auto" w:fill="FFFFFF"/>
          <w:lang w:eastAsia="ru-RU"/>
        </w:rPr>
        <w:t>: очная</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40"/>
        <w:gridCol w:w="473"/>
        <w:gridCol w:w="142"/>
        <w:gridCol w:w="708"/>
        <w:gridCol w:w="709"/>
        <w:gridCol w:w="992"/>
        <w:gridCol w:w="709"/>
        <w:gridCol w:w="643"/>
        <w:gridCol w:w="66"/>
        <w:gridCol w:w="1138"/>
      </w:tblGrid>
      <w:tr w:rsidR="00ED3ED6" w:rsidRPr="006D1BD9" w:rsidTr="009B58D0">
        <w:trPr>
          <w:trHeight w:val="20"/>
        </w:trPr>
        <w:tc>
          <w:tcPr>
            <w:tcW w:w="4140" w:type="dxa"/>
            <w:vMerge w:val="restart"/>
            <w:vAlign w:val="center"/>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Наименование разделов и тем</w:t>
            </w:r>
          </w:p>
        </w:tc>
        <w:tc>
          <w:tcPr>
            <w:tcW w:w="473" w:type="dxa"/>
            <w:vMerge w:val="restart"/>
            <w:textDirection w:val="btLr"/>
            <w:vAlign w:val="center"/>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Всего</w:t>
            </w:r>
          </w:p>
        </w:tc>
        <w:tc>
          <w:tcPr>
            <w:tcW w:w="3969" w:type="dxa"/>
            <w:gridSpan w:val="7"/>
            <w:vAlign w:val="center"/>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Трудоемкость по дисциплине</w:t>
            </w:r>
          </w:p>
        </w:tc>
        <w:tc>
          <w:tcPr>
            <w:tcW w:w="1138" w:type="dxa"/>
            <w:vMerge w:val="restart"/>
            <w:textDirection w:val="btLr"/>
            <w:vAlign w:val="center"/>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Ф</w:t>
            </w:r>
            <w:r w:rsidRPr="006D1BD9">
              <w:rPr>
                <w:rFonts w:ascii="Times New Roman" w:hAnsi="Times New Roman"/>
                <w:b/>
                <w:spacing w:val="-20"/>
                <w:sz w:val="24"/>
                <w:szCs w:val="24"/>
              </w:rPr>
              <w:t xml:space="preserve">ормируемые </w:t>
            </w:r>
            <w:r w:rsidRPr="006D1BD9">
              <w:rPr>
                <w:rFonts w:ascii="Times New Roman" w:hAnsi="Times New Roman"/>
                <w:b/>
                <w:sz w:val="24"/>
                <w:szCs w:val="24"/>
              </w:rPr>
              <w:t>компетенции</w:t>
            </w:r>
          </w:p>
        </w:tc>
      </w:tr>
      <w:tr w:rsidR="00ED3ED6" w:rsidRPr="006D1BD9" w:rsidTr="009B58D0">
        <w:trPr>
          <w:cantSplit/>
          <w:trHeight w:val="20"/>
        </w:trPr>
        <w:tc>
          <w:tcPr>
            <w:tcW w:w="4140" w:type="dxa"/>
            <w:vMerge/>
          </w:tcPr>
          <w:p w:rsidR="00ED3ED6" w:rsidRPr="006D1BD9" w:rsidRDefault="00ED3ED6" w:rsidP="009D446B">
            <w:pPr>
              <w:spacing w:after="0" w:line="240" w:lineRule="auto"/>
              <w:contextualSpacing/>
              <w:jc w:val="both"/>
              <w:rPr>
                <w:rFonts w:ascii="Times New Roman" w:hAnsi="Times New Roman"/>
                <w:sz w:val="24"/>
                <w:szCs w:val="24"/>
              </w:rPr>
            </w:pPr>
          </w:p>
        </w:tc>
        <w:tc>
          <w:tcPr>
            <w:tcW w:w="473" w:type="dxa"/>
            <w:vMerge/>
          </w:tcPr>
          <w:p w:rsidR="00ED3ED6" w:rsidRPr="006D1BD9" w:rsidRDefault="00ED3ED6" w:rsidP="009D446B">
            <w:pPr>
              <w:spacing w:after="0" w:line="240" w:lineRule="auto"/>
              <w:contextualSpacing/>
              <w:jc w:val="both"/>
              <w:rPr>
                <w:rFonts w:ascii="Times New Roman" w:hAnsi="Times New Roman"/>
                <w:sz w:val="24"/>
                <w:szCs w:val="24"/>
              </w:rPr>
            </w:pPr>
          </w:p>
        </w:tc>
        <w:tc>
          <w:tcPr>
            <w:tcW w:w="850" w:type="dxa"/>
            <w:gridSpan w:val="2"/>
            <w:vMerge w:val="restart"/>
          </w:tcPr>
          <w:p w:rsidR="00ED3ED6" w:rsidRPr="006D1BD9" w:rsidRDefault="00ED3ED6" w:rsidP="009D446B">
            <w:pPr>
              <w:spacing w:after="0" w:line="240" w:lineRule="auto"/>
              <w:contextualSpacing/>
              <w:jc w:val="both"/>
              <w:rPr>
                <w:rFonts w:ascii="Times New Roman" w:hAnsi="Times New Roman"/>
                <w:sz w:val="24"/>
                <w:szCs w:val="24"/>
              </w:rPr>
            </w:pPr>
            <w:proofErr w:type="spellStart"/>
            <w:r w:rsidRPr="006D1BD9">
              <w:rPr>
                <w:rFonts w:ascii="Times New Roman" w:hAnsi="Times New Roman"/>
                <w:sz w:val="24"/>
                <w:szCs w:val="24"/>
              </w:rPr>
              <w:t>контакт.работа</w:t>
            </w:r>
            <w:proofErr w:type="spellEnd"/>
          </w:p>
        </w:tc>
        <w:tc>
          <w:tcPr>
            <w:tcW w:w="2410" w:type="dxa"/>
            <w:gridSpan w:val="3"/>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в т.ч.</w:t>
            </w:r>
          </w:p>
        </w:tc>
        <w:tc>
          <w:tcPr>
            <w:tcW w:w="709" w:type="dxa"/>
            <w:gridSpan w:val="2"/>
            <w:vMerge w:val="restart"/>
            <w:vAlign w:val="center"/>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СР</w:t>
            </w:r>
          </w:p>
        </w:tc>
        <w:tc>
          <w:tcPr>
            <w:tcW w:w="1138" w:type="dxa"/>
            <w:vMerge/>
          </w:tcPr>
          <w:p w:rsidR="00ED3ED6" w:rsidRPr="006D1BD9" w:rsidRDefault="00ED3ED6" w:rsidP="009D446B">
            <w:pPr>
              <w:spacing w:after="0" w:line="240" w:lineRule="auto"/>
              <w:contextualSpacing/>
              <w:jc w:val="both"/>
              <w:rPr>
                <w:rFonts w:ascii="Times New Roman" w:hAnsi="Times New Roman"/>
                <w:sz w:val="24"/>
                <w:szCs w:val="24"/>
              </w:rPr>
            </w:pPr>
          </w:p>
        </w:tc>
      </w:tr>
      <w:tr w:rsidR="00ED3ED6" w:rsidRPr="006D1BD9" w:rsidTr="009B58D0">
        <w:trPr>
          <w:trHeight w:val="20"/>
        </w:trPr>
        <w:tc>
          <w:tcPr>
            <w:tcW w:w="4140" w:type="dxa"/>
            <w:vMerge/>
          </w:tcPr>
          <w:p w:rsidR="00ED3ED6" w:rsidRPr="006D1BD9" w:rsidRDefault="00ED3ED6" w:rsidP="009D446B">
            <w:pPr>
              <w:spacing w:after="0" w:line="240" w:lineRule="auto"/>
              <w:contextualSpacing/>
              <w:jc w:val="both"/>
              <w:rPr>
                <w:rFonts w:ascii="Times New Roman" w:hAnsi="Times New Roman"/>
                <w:sz w:val="24"/>
                <w:szCs w:val="24"/>
              </w:rPr>
            </w:pPr>
          </w:p>
        </w:tc>
        <w:tc>
          <w:tcPr>
            <w:tcW w:w="473" w:type="dxa"/>
            <w:vMerge/>
            <w:textDirection w:val="btLr"/>
          </w:tcPr>
          <w:p w:rsidR="00ED3ED6" w:rsidRPr="006D1BD9" w:rsidRDefault="00ED3ED6" w:rsidP="009D446B">
            <w:pPr>
              <w:spacing w:after="0" w:line="240" w:lineRule="auto"/>
              <w:contextualSpacing/>
              <w:jc w:val="both"/>
              <w:rPr>
                <w:rFonts w:ascii="Times New Roman" w:hAnsi="Times New Roman"/>
                <w:sz w:val="24"/>
                <w:szCs w:val="24"/>
              </w:rPr>
            </w:pPr>
          </w:p>
        </w:tc>
        <w:tc>
          <w:tcPr>
            <w:tcW w:w="850" w:type="dxa"/>
            <w:gridSpan w:val="2"/>
            <w:vMerge/>
            <w:textDirection w:val="btLr"/>
          </w:tcPr>
          <w:p w:rsidR="00ED3ED6" w:rsidRPr="006D1BD9" w:rsidRDefault="00ED3ED6" w:rsidP="009D446B">
            <w:pPr>
              <w:spacing w:after="0" w:line="240" w:lineRule="auto"/>
              <w:contextualSpacing/>
              <w:jc w:val="both"/>
              <w:rPr>
                <w:rFonts w:ascii="Times New Roman" w:hAnsi="Times New Roman"/>
                <w:sz w:val="24"/>
                <w:szCs w:val="24"/>
              </w:rPr>
            </w:pP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лекции</w:t>
            </w:r>
          </w:p>
        </w:tc>
        <w:tc>
          <w:tcPr>
            <w:tcW w:w="992"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лаб.</w:t>
            </w:r>
          </w:p>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работы</w:t>
            </w: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proofErr w:type="spellStart"/>
            <w:r w:rsidRPr="006D1BD9">
              <w:rPr>
                <w:rFonts w:ascii="Times New Roman" w:hAnsi="Times New Roman"/>
                <w:sz w:val="24"/>
                <w:szCs w:val="24"/>
                <w:lang w:eastAsia="ar-SA"/>
              </w:rPr>
              <w:t>практ</w:t>
            </w:r>
            <w:proofErr w:type="spellEnd"/>
            <w:r w:rsidRPr="006D1BD9">
              <w:rPr>
                <w:rFonts w:ascii="Times New Roman" w:hAnsi="Times New Roman"/>
                <w:sz w:val="24"/>
                <w:szCs w:val="24"/>
                <w:lang w:eastAsia="ar-SA"/>
              </w:rPr>
              <w:t>./ сем. \ИЗ</w:t>
            </w:r>
          </w:p>
        </w:tc>
        <w:tc>
          <w:tcPr>
            <w:tcW w:w="709" w:type="dxa"/>
            <w:gridSpan w:val="2"/>
            <w:vMerge/>
          </w:tcPr>
          <w:p w:rsidR="00ED3ED6" w:rsidRPr="006D1BD9" w:rsidRDefault="00ED3ED6" w:rsidP="009D446B">
            <w:pPr>
              <w:spacing w:after="0" w:line="240" w:lineRule="auto"/>
              <w:contextualSpacing/>
              <w:jc w:val="both"/>
              <w:rPr>
                <w:rFonts w:ascii="Times New Roman" w:hAnsi="Times New Roman"/>
                <w:sz w:val="24"/>
                <w:szCs w:val="24"/>
              </w:rPr>
            </w:pPr>
          </w:p>
        </w:tc>
        <w:tc>
          <w:tcPr>
            <w:tcW w:w="1138" w:type="dxa"/>
            <w:vMerge/>
          </w:tcPr>
          <w:p w:rsidR="00ED3ED6" w:rsidRPr="006D1BD9" w:rsidRDefault="00ED3ED6" w:rsidP="009D446B">
            <w:pPr>
              <w:spacing w:after="0" w:line="240" w:lineRule="auto"/>
              <w:contextualSpacing/>
              <w:jc w:val="both"/>
              <w:rPr>
                <w:rFonts w:ascii="Times New Roman" w:hAnsi="Times New Roman"/>
                <w:sz w:val="24"/>
                <w:szCs w:val="24"/>
              </w:rPr>
            </w:pPr>
          </w:p>
        </w:tc>
      </w:tr>
      <w:tr w:rsidR="00ED3ED6" w:rsidRPr="006D1BD9" w:rsidTr="009B58D0">
        <w:trPr>
          <w:trHeight w:val="20"/>
        </w:trPr>
        <w:tc>
          <w:tcPr>
            <w:tcW w:w="8582" w:type="dxa"/>
            <w:gridSpan w:val="9"/>
            <w:vAlign w:val="center"/>
          </w:tcPr>
          <w:p w:rsidR="00ED3ED6" w:rsidRPr="006D1BD9" w:rsidRDefault="00ED3ED6" w:rsidP="009D446B">
            <w:pPr>
              <w:spacing w:after="0" w:line="240" w:lineRule="auto"/>
              <w:contextualSpacing/>
              <w:jc w:val="center"/>
              <w:rPr>
                <w:rFonts w:ascii="Times New Roman" w:hAnsi="Times New Roman"/>
                <w:sz w:val="24"/>
                <w:szCs w:val="24"/>
              </w:rPr>
            </w:pPr>
            <w:r w:rsidRPr="006D1BD9">
              <w:rPr>
                <w:rFonts w:ascii="Times New Roman" w:hAnsi="Times New Roman"/>
                <w:sz w:val="24"/>
                <w:szCs w:val="24"/>
              </w:rPr>
              <w:t>Раздел I. Налоги и налогообложение в РФ.</w:t>
            </w:r>
          </w:p>
        </w:tc>
        <w:tc>
          <w:tcPr>
            <w:tcW w:w="1138" w:type="dxa"/>
          </w:tcPr>
          <w:p w:rsidR="00ED3ED6" w:rsidRPr="006D1BD9" w:rsidRDefault="00ED3ED6" w:rsidP="009D446B">
            <w:pPr>
              <w:pStyle w:val="rvps3"/>
              <w:spacing w:before="0" w:beforeAutospacing="0" w:after="0" w:afterAutospacing="0"/>
              <w:contextualSpacing/>
              <w:jc w:val="both"/>
              <w:rPr>
                <w:bCs/>
                <w:color w:val="000000"/>
              </w:rPr>
            </w:pPr>
          </w:p>
        </w:tc>
      </w:tr>
      <w:tr w:rsidR="00ED3ED6" w:rsidRPr="006D1BD9" w:rsidTr="009B58D0">
        <w:trPr>
          <w:trHeight w:val="20"/>
        </w:trPr>
        <w:tc>
          <w:tcPr>
            <w:tcW w:w="4140" w:type="dxa"/>
            <w:vAlign w:val="center"/>
          </w:tcPr>
          <w:p w:rsidR="00ED3ED6" w:rsidRPr="006D1BD9" w:rsidRDefault="00ED3ED6" w:rsidP="009D446B">
            <w:pPr>
              <w:spacing w:after="0" w:line="240" w:lineRule="auto"/>
              <w:contextualSpacing/>
              <w:jc w:val="both"/>
              <w:rPr>
                <w:rFonts w:ascii="Times New Roman" w:hAnsi="Times New Roman"/>
                <w:sz w:val="24"/>
                <w:szCs w:val="24"/>
                <w:lang w:eastAsia="ru-RU"/>
              </w:rPr>
            </w:pPr>
            <w:r w:rsidRPr="006D1BD9">
              <w:rPr>
                <w:rFonts w:ascii="Times New Roman" w:hAnsi="Times New Roman"/>
                <w:sz w:val="24"/>
                <w:szCs w:val="24"/>
              </w:rPr>
              <w:t>Налоговая система РФ.</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709"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rPr>
              <w:t>Основы налогового планирования.</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rPr>
            </w:pPr>
            <w:r w:rsidRPr="006D1BD9">
              <w:rPr>
                <w:rFonts w:ascii="Times New Roman" w:hAnsi="Times New Roman"/>
                <w:sz w:val="24"/>
                <w:szCs w:val="24"/>
              </w:rPr>
              <w:t>Налог на доходы физических лиц (НДФЛ)</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1138" w:type="dxa"/>
          </w:tcPr>
          <w:p w:rsidR="00ED3ED6" w:rsidRDefault="00ED3ED6" w:rsidP="009D446B">
            <w:pPr>
              <w:spacing w:after="0" w:line="240" w:lineRule="auto"/>
              <w:contextualSpacing/>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rPr>
            </w:pPr>
            <w:r w:rsidRPr="006D1BD9">
              <w:rPr>
                <w:rFonts w:ascii="Times New Roman" w:hAnsi="Times New Roman"/>
                <w:sz w:val="24"/>
                <w:szCs w:val="24"/>
              </w:rPr>
              <w:t>Страховые взносы</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14</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1138" w:type="dxa"/>
          </w:tcPr>
          <w:p w:rsidR="00ED3ED6" w:rsidRDefault="00ED3ED6" w:rsidP="009D446B">
            <w:pPr>
              <w:spacing w:after="0" w:line="240" w:lineRule="auto"/>
              <w:contextualSpacing/>
            </w:pPr>
            <w:r>
              <w:rPr>
                <w:rFonts w:ascii="Times New Roman" w:hAnsi="Times New Roman"/>
                <w:sz w:val="24"/>
                <w:szCs w:val="24"/>
              </w:rPr>
              <w:t>ПК-4</w:t>
            </w:r>
          </w:p>
        </w:tc>
      </w:tr>
      <w:tr w:rsidR="00ED3ED6" w:rsidRPr="006D1BD9" w:rsidTr="009B58D0">
        <w:trPr>
          <w:trHeight w:val="20"/>
        </w:trPr>
        <w:tc>
          <w:tcPr>
            <w:tcW w:w="8582" w:type="dxa"/>
            <w:gridSpan w:val="9"/>
          </w:tcPr>
          <w:p w:rsidR="00ED3ED6" w:rsidRPr="006D1BD9" w:rsidRDefault="00ED3ED6" w:rsidP="009D446B">
            <w:pPr>
              <w:spacing w:after="0" w:line="240" w:lineRule="auto"/>
              <w:contextualSpacing/>
              <w:jc w:val="center"/>
              <w:textAlignment w:val="baseline"/>
              <w:rPr>
                <w:rFonts w:ascii="Times New Roman" w:hAnsi="Times New Roman"/>
                <w:bCs/>
                <w:sz w:val="24"/>
                <w:szCs w:val="24"/>
                <w:bdr w:val="none" w:sz="0" w:space="0" w:color="auto" w:frame="1"/>
                <w:lang w:eastAsia="ru-RU"/>
              </w:rPr>
            </w:pPr>
            <w:r w:rsidRPr="006D1BD9">
              <w:rPr>
                <w:rFonts w:ascii="Times New Roman" w:hAnsi="Times New Roman"/>
                <w:bCs/>
                <w:sz w:val="24"/>
                <w:szCs w:val="24"/>
                <w:bdr w:val="none" w:sz="0" w:space="0" w:color="auto" w:frame="1"/>
                <w:lang w:eastAsia="ru-RU"/>
              </w:rPr>
              <w:t>Раздел II. Налогообложение организаций. Общая система налогообложения организаций (ОСНО).</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bdr w:val="none" w:sz="0" w:space="0" w:color="auto" w:frame="1"/>
                <w:lang w:eastAsia="ru-RU"/>
              </w:rPr>
            </w:pPr>
            <w:r w:rsidRPr="006D1BD9">
              <w:rPr>
                <w:rFonts w:ascii="Times New Roman" w:hAnsi="Times New Roman"/>
                <w:sz w:val="24"/>
                <w:szCs w:val="24"/>
                <w:bdr w:val="none" w:sz="0" w:space="0" w:color="auto" w:frame="1"/>
                <w:lang w:eastAsia="ru-RU"/>
              </w:rPr>
              <w:t>Налог на добавленную стоимость (НДС).</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Налог на прибыль организаций.</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20</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12</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Налог на имущество организаций.</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Транспортный налог.</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Земельный налог.</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Водный налог.</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Торговый сбор. Пошлины. Акцизы.</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Default="00ED3ED6" w:rsidP="009D446B">
            <w:pPr>
              <w:spacing w:after="0" w:line="240" w:lineRule="auto"/>
              <w:contextualSpacing/>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Налог на игорный бизнес.</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Default="00ED3ED6" w:rsidP="009D446B">
            <w:pPr>
              <w:spacing w:after="0" w:line="240" w:lineRule="auto"/>
              <w:contextualSpacing/>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Сборы за пользование объектами животного мира и за пользование объектами биологических ресурсов.</w:t>
            </w:r>
          </w:p>
        </w:tc>
        <w:tc>
          <w:tcPr>
            <w:tcW w:w="615" w:type="dxa"/>
            <w:gridSpan w:val="2"/>
          </w:tcPr>
          <w:p w:rsidR="00ED3ED6" w:rsidRDefault="00ED3ED6" w:rsidP="009D446B">
            <w:pPr>
              <w:spacing w:after="0" w:line="240" w:lineRule="auto"/>
              <w:contextualSpacing/>
            </w:pPr>
            <w:r w:rsidRPr="00BC3A65">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09" w:type="dxa"/>
            <w:gridSpan w:val="2"/>
          </w:tcPr>
          <w:p w:rsidR="00ED3ED6" w:rsidRDefault="00ED3ED6" w:rsidP="009D446B">
            <w:pPr>
              <w:spacing w:after="0" w:line="240" w:lineRule="auto"/>
              <w:contextualSpacing/>
            </w:pPr>
            <w:r w:rsidRPr="00AF27E7">
              <w:rPr>
                <w:rFonts w:ascii="Times New Roman" w:hAnsi="Times New Roman"/>
                <w:sz w:val="24"/>
                <w:szCs w:val="24"/>
              </w:rPr>
              <w:t>4</w:t>
            </w:r>
          </w:p>
        </w:tc>
        <w:tc>
          <w:tcPr>
            <w:tcW w:w="1138" w:type="dxa"/>
          </w:tcPr>
          <w:p w:rsidR="00ED3ED6" w:rsidRDefault="00ED3ED6" w:rsidP="009D446B">
            <w:pPr>
              <w:spacing w:after="0" w:line="240" w:lineRule="auto"/>
              <w:contextualSpacing/>
            </w:pPr>
            <w:r>
              <w:rPr>
                <w:rFonts w:ascii="Times New Roman" w:hAnsi="Times New Roman"/>
                <w:sz w:val="24"/>
                <w:szCs w:val="24"/>
              </w:rPr>
              <w:t>ПК-4</w:t>
            </w:r>
          </w:p>
        </w:tc>
      </w:tr>
      <w:tr w:rsidR="00ED3ED6" w:rsidRPr="006D1BD9" w:rsidTr="009B58D0">
        <w:trPr>
          <w:trHeight w:val="20"/>
        </w:trPr>
        <w:tc>
          <w:tcPr>
            <w:tcW w:w="9720" w:type="dxa"/>
            <w:gridSpan w:val="10"/>
          </w:tcPr>
          <w:p w:rsidR="00ED3ED6" w:rsidRPr="006D1BD9" w:rsidRDefault="00ED3ED6" w:rsidP="009D446B">
            <w:pPr>
              <w:spacing w:after="0" w:line="240" w:lineRule="auto"/>
              <w:contextualSpacing/>
              <w:jc w:val="center"/>
              <w:rPr>
                <w:rFonts w:ascii="Times New Roman" w:hAnsi="Times New Roman"/>
                <w:sz w:val="24"/>
                <w:szCs w:val="24"/>
              </w:rPr>
            </w:pPr>
            <w:r w:rsidRPr="006D1BD9">
              <w:rPr>
                <w:rFonts w:ascii="Times New Roman" w:hAnsi="Times New Roman"/>
                <w:sz w:val="24"/>
                <w:szCs w:val="24"/>
                <w:lang w:eastAsia="ru-RU"/>
              </w:rPr>
              <w:t>Раздел III. Специальные налоговые режимы.</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Упрощённая система налогообложения (УСН).</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23</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643"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Патентная система налогообложения (ПСН).</w:t>
            </w:r>
          </w:p>
        </w:tc>
        <w:tc>
          <w:tcPr>
            <w:tcW w:w="615" w:type="dxa"/>
            <w:gridSpan w:val="2"/>
          </w:tcPr>
          <w:p w:rsidR="00ED3ED6" w:rsidRDefault="00ED3ED6" w:rsidP="009D446B">
            <w:pPr>
              <w:spacing w:after="0" w:line="240" w:lineRule="auto"/>
              <w:contextualSpacing/>
            </w:pPr>
            <w:r w:rsidRPr="006B6186">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43" w:type="dxa"/>
          </w:tcPr>
          <w:p w:rsidR="00ED3ED6" w:rsidRDefault="00ED3ED6" w:rsidP="009D446B">
            <w:pPr>
              <w:spacing w:after="0" w:line="240" w:lineRule="auto"/>
              <w:contextualSpacing/>
            </w:pPr>
            <w:r w:rsidRPr="0043066D">
              <w:rPr>
                <w:rFonts w:ascii="Times New Roman" w:hAnsi="Times New Roman"/>
                <w:sz w:val="24"/>
                <w:szCs w:val="24"/>
              </w:rPr>
              <w:t>4</w:t>
            </w: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Налог на профессиональный доход (НПД).</w:t>
            </w:r>
          </w:p>
        </w:tc>
        <w:tc>
          <w:tcPr>
            <w:tcW w:w="615" w:type="dxa"/>
            <w:gridSpan w:val="2"/>
          </w:tcPr>
          <w:p w:rsidR="00ED3ED6" w:rsidRDefault="00ED3ED6" w:rsidP="009D446B">
            <w:pPr>
              <w:spacing w:after="0" w:line="240" w:lineRule="auto"/>
              <w:contextualSpacing/>
            </w:pPr>
            <w:r w:rsidRPr="006B6186">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43" w:type="dxa"/>
          </w:tcPr>
          <w:p w:rsidR="00ED3ED6" w:rsidRDefault="00ED3ED6" w:rsidP="009D446B">
            <w:pPr>
              <w:spacing w:after="0" w:line="240" w:lineRule="auto"/>
              <w:contextualSpacing/>
            </w:pPr>
            <w:r w:rsidRPr="0043066D">
              <w:rPr>
                <w:rFonts w:ascii="Times New Roman" w:hAnsi="Times New Roman"/>
                <w:sz w:val="24"/>
                <w:szCs w:val="24"/>
              </w:rPr>
              <w:t>4</w:t>
            </w: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Единый сельскохозяйственный налог (ЕСХН).</w:t>
            </w:r>
          </w:p>
        </w:tc>
        <w:tc>
          <w:tcPr>
            <w:tcW w:w="615" w:type="dxa"/>
            <w:gridSpan w:val="2"/>
          </w:tcPr>
          <w:p w:rsidR="00ED3ED6" w:rsidRDefault="00ED3ED6" w:rsidP="009D446B">
            <w:pPr>
              <w:spacing w:after="0" w:line="240" w:lineRule="auto"/>
              <w:contextualSpacing/>
            </w:pPr>
            <w:r w:rsidRPr="006B6186">
              <w:rPr>
                <w:rFonts w:ascii="Times New Roman" w:hAnsi="Times New Roman"/>
                <w:color w:val="000000"/>
                <w:sz w:val="24"/>
                <w:szCs w:val="24"/>
                <w:lang w:eastAsia="ru-RU"/>
              </w:rPr>
              <w:t>8</w:t>
            </w:r>
          </w:p>
        </w:tc>
        <w:tc>
          <w:tcPr>
            <w:tcW w:w="708" w:type="dxa"/>
          </w:tcPr>
          <w:p w:rsidR="00ED3ED6" w:rsidRPr="006D1BD9" w:rsidRDefault="00ED3ED6" w:rsidP="009D446B">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43" w:type="dxa"/>
          </w:tcPr>
          <w:p w:rsidR="00ED3ED6" w:rsidRDefault="00ED3ED6" w:rsidP="009D446B">
            <w:pPr>
              <w:spacing w:after="0" w:line="240" w:lineRule="auto"/>
              <w:contextualSpacing/>
            </w:pPr>
            <w:r w:rsidRPr="0043066D">
              <w:rPr>
                <w:rFonts w:ascii="Times New Roman" w:hAnsi="Times New Roman"/>
                <w:sz w:val="24"/>
                <w:szCs w:val="24"/>
              </w:rPr>
              <w:t>4</w:t>
            </w: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textAlignment w:val="baseline"/>
              <w:rPr>
                <w:rFonts w:ascii="Times New Roman" w:hAnsi="Times New Roman"/>
                <w:sz w:val="24"/>
                <w:szCs w:val="24"/>
                <w:lang w:eastAsia="ru-RU"/>
              </w:rPr>
            </w:pPr>
            <w:r w:rsidRPr="006D1BD9">
              <w:rPr>
                <w:rFonts w:ascii="Times New Roman" w:hAnsi="Times New Roman"/>
                <w:sz w:val="24"/>
                <w:szCs w:val="24"/>
                <w:lang w:eastAsia="ru-RU"/>
              </w:rPr>
              <w:t>Совмещение режимов налогообложения и выбор оптимального.</w:t>
            </w:r>
          </w:p>
        </w:tc>
        <w:tc>
          <w:tcPr>
            <w:tcW w:w="615" w:type="dxa"/>
            <w:gridSpan w:val="2"/>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14</w:t>
            </w:r>
          </w:p>
        </w:tc>
        <w:tc>
          <w:tcPr>
            <w:tcW w:w="708"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992"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p>
        </w:tc>
        <w:tc>
          <w:tcPr>
            <w:tcW w:w="709" w:type="dxa"/>
          </w:tcPr>
          <w:p w:rsidR="00ED3ED6" w:rsidRPr="006D1BD9" w:rsidRDefault="00ED3ED6" w:rsidP="009D446B">
            <w:pPr>
              <w:spacing w:after="0" w:line="240" w:lineRule="auto"/>
              <w:contextualSpacing/>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643" w:type="dxa"/>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r>
              <w:rPr>
                <w:rFonts w:ascii="Times New Roman" w:hAnsi="Times New Roman"/>
                <w:sz w:val="24"/>
                <w:szCs w:val="24"/>
              </w:rPr>
              <w:t>ПК-4</w:t>
            </w: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rPr>
                <w:rFonts w:ascii="Times New Roman" w:hAnsi="Times New Roman"/>
                <w:i/>
                <w:sz w:val="24"/>
                <w:szCs w:val="24"/>
              </w:rPr>
            </w:pPr>
            <w:r>
              <w:rPr>
                <w:rFonts w:ascii="Times New Roman" w:hAnsi="Times New Roman"/>
                <w:i/>
                <w:sz w:val="24"/>
                <w:szCs w:val="24"/>
              </w:rPr>
              <w:t>Контроль</w:t>
            </w:r>
          </w:p>
        </w:tc>
        <w:tc>
          <w:tcPr>
            <w:tcW w:w="615" w:type="dxa"/>
            <w:gridSpan w:val="2"/>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27</w:t>
            </w:r>
          </w:p>
        </w:tc>
        <w:tc>
          <w:tcPr>
            <w:tcW w:w="708"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27</w:t>
            </w: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992"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643"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Итого по дисциплине</w:t>
            </w:r>
          </w:p>
        </w:tc>
        <w:tc>
          <w:tcPr>
            <w:tcW w:w="615" w:type="dxa"/>
            <w:gridSpan w:val="2"/>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252</w:t>
            </w:r>
          </w:p>
        </w:tc>
        <w:tc>
          <w:tcPr>
            <w:tcW w:w="708" w:type="dxa"/>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149</w:t>
            </w:r>
          </w:p>
        </w:tc>
        <w:tc>
          <w:tcPr>
            <w:tcW w:w="709" w:type="dxa"/>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62</w:t>
            </w:r>
          </w:p>
        </w:tc>
        <w:tc>
          <w:tcPr>
            <w:tcW w:w="992" w:type="dxa"/>
          </w:tcPr>
          <w:p w:rsidR="00ED3ED6" w:rsidRPr="006D1BD9" w:rsidRDefault="00ED3ED6" w:rsidP="009D446B">
            <w:pPr>
              <w:spacing w:after="0" w:line="240" w:lineRule="auto"/>
              <w:contextualSpacing/>
              <w:jc w:val="both"/>
              <w:rPr>
                <w:rFonts w:ascii="Times New Roman" w:hAnsi="Times New Roman"/>
                <w:b/>
                <w:sz w:val="24"/>
                <w:szCs w:val="24"/>
              </w:rPr>
            </w:pPr>
          </w:p>
        </w:tc>
        <w:tc>
          <w:tcPr>
            <w:tcW w:w="709" w:type="dxa"/>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60</w:t>
            </w:r>
          </w:p>
        </w:tc>
        <w:tc>
          <w:tcPr>
            <w:tcW w:w="643" w:type="dxa"/>
          </w:tcPr>
          <w:p w:rsidR="00ED3ED6" w:rsidRPr="006D1BD9" w:rsidRDefault="00ED3ED6" w:rsidP="009D446B">
            <w:pPr>
              <w:spacing w:after="0" w:line="240" w:lineRule="auto"/>
              <w:contextualSpacing/>
              <w:jc w:val="both"/>
              <w:rPr>
                <w:rFonts w:ascii="Times New Roman" w:hAnsi="Times New Roman"/>
                <w:b/>
                <w:sz w:val="24"/>
                <w:szCs w:val="24"/>
              </w:rPr>
            </w:pPr>
            <w:r w:rsidRPr="006D1BD9">
              <w:rPr>
                <w:rFonts w:ascii="Times New Roman" w:hAnsi="Times New Roman"/>
                <w:b/>
                <w:sz w:val="24"/>
                <w:szCs w:val="24"/>
              </w:rPr>
              <w:t>103</w:t>
            </w:r>
          </w:p>
        </w:tc>
        <w:tc>
          <w:tcPr>
            <w:tcW w:w="1204" w:type="dxa"/>
            <w:gridSpan w:val="2"/>
          </w:tcPr>
          <w:p w:rsidR="00ED3ED6" w:rsidRPr="006D1BD9" w:rsidRDefault="00ED3ED6" w:rsidP="009D446B">
            <w:pPr>
              <w:spacing w:after="0" w:line="240" w:lineRule="auto"/>
              <w:contextualSpacing/>
              <w:jc w:val="both"/>
              <w:rPr>
                <w:rFonts w:ascii="Times New Roman" w:hAnsi="Times New Roman"/>
                <w:b/>
                <w:sz w:val="24"/>
                <w:szCs w:val="24"/>
              </w:rPr>
            </w:pPr>
          </w:p>
        </w:tc>
      </w:tr>
      <w:tr w:rsidR="00ED3ED6" w:rsidRPr="006D1BD9" w:rsidTr="009B58D0">
        <w:trPr>
          <w:trHeight w:val="20"/>
        </w:trPr>
        <w:tc>
          <w:tcPr>
            <w:tcW w:w="4140" w:type="dxa"/>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Зачетных единиц</w:t>
            </w:r>
          </w:p>
        </w:tc>
        <w:tc>
          <w:tcPr>
            <w:tcW w:w="615" w:type="dxa"/>
            <w:gridSpan w:val="2"/>
          </w:tcPr>
          <w:p w:rsidR="00ED3ED6" w:rsidRPr="006D1BD9" w:rsidRDefault="00ED3ED6" w:rsidP="009D446B">
            <w:pPr>
              <w:spacing w:after="0" w:line="240" w:lineRule="auto"/>
              <w:contextualSpacing/>
              <w:jc w:val="both"/>
              <w:rPr>
                <w:rFonts w:ascii="Times New Roman" w:hAnsi="Times New Roman"/>
                <w:sz w:val="24"/>
                <w:szCs w:val="24"/>
              </w:rPr>
            </w:pPr>
            <w:r w:rsidRPr="006D1BD9">
              <w:rPr>
                <w:rFonts w:ascii="Times New Roman" w:hAnsi="Times New Roman"/>
                <w:sz w:val="24"/>
                <w:szCs w:val="24"/>
              </w:rPr>
              <w:t>7</w:t>
            </w:r>
          </w:p>
        </w:tc>
        <w:tc>
          <w:tcPr>
            <w:tcW w:w="708"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992"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709"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643" w:type="dxa"/>
          </w:tcPr>
          <w:p w:rsidR="00ED3ED6" w:rsidRPr="006D1BD9" w:rsidRDefault="00ED3ED6" w:rsidP="009D446B">
            <w:pPr>
              <w:spacing w:after="0" w:line="240" w:lineRule="auto"/>
              <w:contextualSpacing/>
              <w:jc w:val="both"/>
              <w:rPr>
                <w:rFonts w:ascii="Times New Roman" w:hAnsi="Times New Roman"/>
                <w:sz w:val="24"/>
                <w:szCs w:val="24"/>
              </w:rPr>
            </w:pPr>
          </w:p>
        </w:tc>
        <w:tc>
          <w:tcPr>
            <w:tcW w:w="1204" w:type="dxa"/>
            <w:gridSpan w:val="2"/>
          </w:tcPr>
          <w:p w:rsidR="00ED3ED6" w:rsidRPr="006D1BD9" w:rsidRDefault="00ED3ED6" w:rsidP="009D446B">
            <w:pPr>
              <w:spacing w:after="0" w:line="240" w:lineRule="auto"/>
              <w:contextualSpacing/>
              <w:jc w:val="both"/>
              <w:rPr>
                <w:rFonts w:ascii="Times New Roman" w:hAnsi="Times New Roman"/>
                <w:sz w:val="24"/>
                <w:szCs w:val="24"/>
              </w:rPr>
            </w:pPr>
          </w:p>
        </w:tc>
      </w:tr>
    </w:tbl>
    <w:p w:rsidR="00ED3ED6" w:rsidRDefault="00ED3ED6" w:rsidP="009B58D0">
      <w:pPr>
        <w:spacing w:after="0" w:line="240" w:lineRule="auto"/>
        <w:contextualSpacing/>
        <w:jc w:val="right"/>
        <w:rPr>
          <w:rFonts w:ascii="Times New Roman" w:hAnsi="Times New Roman"/>
          <w:i/>
          <w:sz w:val="24"/>
          <w:szCs w:val="24"/>
        </w:rPr>
      </w:pPr>
      <w:r>
        <w:rPr>
          <w:rFonts w:ascii="Times New Roman" w:hAnsi="Times New Roman"/>
          <w:i/>
          <w:sz w:val="24"/>
          <w:szCs w:val="24"/>
        </w:rPr>
        <w:br w:type="page"/>
      </w:r>
      <w:r w:rsidRPr="00906923">
        <w:rPr>
          <w:rFonts w:ascii="Times New Roman" w:hAnsi="Times New Roman"/>
          <w:i/>
          <w:sz w:val="24"/>
          <w:szCs w:val="24"/>
        </w:rPr>
        <w:lastRenderedPageBreak/>
        <w:t>Приложение</w:t>
      </w:r>
    </w:p>
    <w:p w:rsidR="00ED3ED6" w:rsidRPr="00CC1061" w:rsidRDefault="00ED3ED6" w:rsidP="009B58D0">
      <w:pPr>
        <w:spacing w:after="0" w:line="240" w:lineRule="auto"/>
        <w:contextualSpacing/>
        <w:rPr>
          <w:rFonts w:ascii="Times New Roman" w:hAnsi="Times New Roman"/>
          <w:b/>
          <w:sz w:val="24"/>
          <w:szCs w:val="24"/>
        </w:rPr>
      </w:pPr>
      <w:r w:rsidRPr="00CC1061">
        <w:rPr>
          <w:rFonts w:ascii="Times New Roman" w:hAnsi="Times New Roman"/>
          <w:b/>
          <w:sz w:val="24"/>
          <w:szCs w:val="24"/>
        </w:rPr>
        <w:t>Тематический план изучения дисциплины «Налогообложение организаций»</w:t>
      </w:r>
    </w:p>
    <w:p w:rsidR="00ED3ED6" w:rsidRPr="00CC1061" w:rsidRDefault="00ED3ED6" w:rsidP="009B58D0">
      <w:pPr>
        <w:spacing w:after="0" w:line="240" w:lineRule="auto"/>
        <w:contextualSpacing/>
        <w:jc w:val="both"/>
        <w:rPr>
          <w:rFonts w:ascii="Times New Roman" w:hAnsi="Times New Roman"/>
          <w:b/>
          <w:sz w:val="24"/>
          <w:szCs w:val="24"/>
          <w:shd w:val="clear" w:color="auto" w:fill="FFFFFF"/>
          <w:lang w:eastAsia="ru-RU"/>
        </w:rPr>
      </w:pPr>
      <w:r w:rsidRPr="00CC1061">
        <w:rPr>
          <w:rFonts w:ascii="Times New Roman" w:hAnsi="Times New Roman"/>
          <w:sz w:val="24"/>
          <w:szCs w:val="24"/>
          <w:shd w:val="clear" w:color="auto" w:fill="FFFFFF"/>
          <w:lang w:eastAsia="ru-RU"/>
        </w:rPr>
        <w:t>Год набора</w:t>
      </w:r>
      <w:r w:rsidRPr="00CC1061">
        <w:rPr>
          <w:rFonts w:ascii="Times New Roman" w:hAnsi="Times New Roman"/>
          <w:b/>
          <w:sz w:val="24"/>
          <w:szCs w:val="24"/>
          <w:shd w:val="clear" w:color="auto" w:fill="FFFFFF"/>
          <w:lang w:eastAsia="ru-RU"/>
        </w:rPr>
        <w:t xml:space="preserve">: 2022      </w:t>
      </w:r>
      <w:r w:rsidRPr="00CC1061">
        <w:rPr>
          <w:rFonts w:ascii="Times New Roman" w:hAnsi="Times New Roman"/>
          <w:sz w:val="24"/>
          <w:szCs w:val="24"/>
          <w:shd w:val="clear" w:color="auto" w:fill="FFFFFF"/>
          <w:lang w:eastAsia="ru-RU"/>
        </w:rPr>
        <w:t>Форма обучения</w:t>
      </w:r>
      <w:r>
        <w:rPr>
          <w:rFonts w:ascii="Times New Roman" w:hAnsi="Times New Roman"/>
          <w:b/>
          <w:sz w:val="24"/>
          <w:szCs w:val="24"/>
          <w:shd w:val="clear" w:color="auto" w:fill="FFFFFF"/>
          <w:lang w:eastAsia="ru-RU"/>
        </w:rPr>
        <w:t>: очн</w:t>
      </w:r>
      <w:r w:rsidRPr="00CC1061">
        <w:rPr>
          <w:rFonts w:ascii="Times New Roman" w:hAnsi="Times New Roman"/>
          <w:b/>
          <w:sz w:val="24"/>
          <w:szCs w:val="24"/>
          <w:shd w:val="clear" w:color="auto" w:fill="FFFFFF"/>
          <w:lang w:eastAsia="ru-RU"/>
        </w:rPr>
        <w:t>о-заочная</w:t>
      </w:r>
    </w:p>
    <w:p w:rsidR="00ED3ED6" w:rsidRPr="00CC1061" w:rsidRDefault="00ED3ED6" w:rsidP="009B58D0">
      <w:pPr>
        <w:spacing w:after="0" w:line="240" w:lineRule="auto"/>
        <w:contextualSpacing/>
        <w:jc w:val="both"/>
        <w:rPr>
          <w:rFonts w:ascii="Times New Roman" w:hAnsi="Times New Roman"/>
          <w:b/>
          <w:i/>
          <w:sz w:val="24"/>
          <w:szCs w:val="24"/>
          <w:shd w:val="clear" w:color="auto" w:fill="FFFFFF"/>
          <w:lang w:eastAsia="ru-RU"/>
        </w:rP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40"/>
        <w:gridCol w:w="473"/>
        <w:gridCol w:w="142"/>
        <w:gridCol w:w="708"/>
        <w:gridCol w:w="709"/>
        <w:gridCol w:w="992"/>
        <w:gridCol w:w="709"/>
        <w:gridCol w:w="643"/>
        <w:gridCol w:w="66"/>
        <w:gridCol w:w="1138"/>
      </w:tblGrid>
      <w:tr w:rsidR="00ED3ED6" w:rsidRPr="00CC1061" w:rsidTr="009B58D0">
        <w:trPr>
          <w:trHeight w:val="20"/>
        </w:trPr>
        <w:tc>
          <w:tcPr>
            <w:tcW w:w="4140" w:type="dxa"/>
            <w:vMerge w:val="restart"/>
            <w:vAlign w:val="center"/>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Наименование разделов и тем</w:t>
            </w:r>
          </w:p>
        </w:tc>
        <w:tc>
          <w:tcPr>
            <w:tcW w:w="473" w:type="dxa"/>
            <w:vMerge w:val="restart"/>
            <w:textDirection w:val="btLr"/>
            <w:vAlign w:val="center"/>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Всего</w:t>
            </w:r>
          </w:p>
        </w:tc>
        <w:tc>
          <w:tcPr>
            <w:tcW w:w="3969" w:type="dxa"/>
            <w:gridSpan w:val="7"/>
            <w:vAlign w:val="center"/>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Трудоемкость по дисциплине</w:t>
            </w:r>
          </w:p>
        </w:tc>
        <w:tc>
          <w:tcPr>
            <w:tcW w:w="1138" w:type="dxa"/>
            <w:vMerge w:val="restart"/>
            <w:textDirection w:val="btLr"/>
            <w:vAlign w:val="center"/>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Ф</w:t>
            </w:r>
            <w:r w:rsidRPr="00CC1061">
              <w:rPr>
                <w:rFonts w:ascii="Times New Roman" w:hAnsi="Times New Roman"/>
                <w:b/>
                <w:spacing w:val="-20"/>
                <w:sz w:val="24"/>
                <w:szCs w:val="24"/>
              </w:rPr>
              <w:t xml:space="preserve">ормируемые </w:t>
            </w:r>
            <w:r w:rsidRPr="00CC1061">
              <w:rPr>
                <w:rFonts w:ascii="Times New Roman" w:hAnsi="Times New Roman"/>
                <w:b/>
                <w:sz w:val="24"/>
                <w:szCs w:val="24"/>
              </w:rPr>
              <w:t>компетенции</w:t>
            </w:r>
          </w:p>
        </w:tc>
      </w:tr>
      <w:tr w:rsidR="00ED3ED6" w:rsidRPr="00CC1061" w:rsidTr="009B58D0">
        <w:trPr>
          <w:cantSplit/>
          <w:trHeight w:val="20"/>
        </w:trPr>
        <w:tc>
          <w:tcPr>
            <w:tcW w:w="4140" w:type="dxa"/>
            <w:vMerge/>
          </w:tcPr>
          <w:p w:rsidR="00ED3ED6" w:rsidRPr="00CC1061" w:rsidRDefault="00ED3ED6" w:rsidP="00837190">
            <w:pPr>
              <w:spacing w:after="0" w:line="240" w:lineRule="auto"/>
              <w:contextualSpacing/>
              <w:jc w:val="both"/>
              <w:rPr>
                <w:rFonts w:ascii="Times New Roman" w:hAnsi="Times New Roman"/>
                <w:sz w:val="24"/>
                <w:szCs w:val="24"/>
              </w:rPr>
            </w:pPr>
          </w:p>
        </w:tc>
        <w:tc>
          <w:tcPr>
            <w:tcW w:w="473" w:type="dxa"/>
            <w:vMerge/>
          </w:tcPr>
          <w:p w:rsidR="00ED3ED6" w:rsidRPr="00CC1061" w:rsidRDefault="00ED3ED6" w:rsidP="00837190">
            <w:pPr>
              <w:spacing w:after="0" w:line="240" w:lineRule="auto"/>
              <w:contextualSpacing/>
              <w:jc w:val="both"/>
              <w:rPr>
                <w:rFonts w:ascii="Times New Roman" w:hAnsi="Times New Roman"/>
                <w:sz w:val="24"/>
                <w:szCs w:val="24"/>
              </w:rPr>
            </w:pPr>
          </w:p>
        </w:tc>
        <w:tc>
          <w:tcPr>
            <w:tcW w:w="850" w:type="dxa"/>
            <w:gridSpan w:val="2"/>
            <w:vMerge w:val="restart"/>
          </w:tcPr>
          <w:p w:rsidR="00ED3ED6" w:rsidRPr="00CC1061" w:rsidRDefault="00ED3ED6" w:rsidP="00837190">
            <w:pPr>
              <w:spacing w:after="0" w:line="240" w:lineRule="auto"/>
              <w:contextualSpacing/>
              <w:jc w:val="both"/>
              <w:rPr>
                <w:rFonts w:ascii="Times New Roman" w:hAnsi="Times New Roman"/>
                <w:sz w:val="24"/>
                <w:szCs w:val="24"/>
              </w:rPr>
            </w:pPr>
            <w:proofErr w:type="spellStart"/>
            <w:r w:rsidRPr="00CC1061">
              <w:rPr>
                <w:rFonts w:ascii="Times New Roman" w:hAnsi="Times New Roman"/>
                <w:sz w:val="24"/>
                <w:szCs w:val="24"/>
              </w:rPr>
              <w:t>контакт.работа</w:t>
            </w:r>
            <w:proofErr w:type="spellEnd"/>
          </w:p>
        </w:tc>
        <w:tc>
          <w:tcPr>
            <w:tcW w:w="2410" w:type="dxa"/>
            <w:gridSpan w:val="3"/>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в т.ч.</w:t>
            </w:r>
          </w:p>
        </w:tc>
        <w:tc>
          <w:tcPr>
            <w:tcW w:w="709" w:type="dxa"/>
            <w:gridSpan w:val="2"/>
            <w:vMerge w:val="restart"/>
            <w:vAlign w:val="center"/>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СР</w:t>
            </w:r>
          </w:p>
        </w:tc>
        <w:tc>
          <w:tcPr>
            <w:tcW w:w="1138" w:type="dxa"/>
            <w:vMerge/>
          </w:tcPr>
          <w:p w:rsidR="00ED3ED6" w:rsidRPr="00CC1061" w:rsidRDefault="00ED3ED6" w:rsidP="00837190">
            <w:pPr>
              <w:spacing w:after="0" w:line="240" w:lineRule="auto"/>
              <w:contextualSpacing/>
              <w:jc w:val="both"/>
              <w:rPr>
                <w:rFonts w:ascii="Times New Roman" w:hAnsi="Times New Roman"/>
                <w:sz w:val="24"/>
                <w:szCs w:val="24"/>
              </w:rPr>
            </w:pPr>
          </w:p>
        </w:tc>
      </w:tr>
      <w:tr w:rsidR="00ED3ED6" w:rsidRPr="00CC1061" w:rsidTr="009B58D0">
        <w:trPr>
          <w:trHeight w:val="20"/>
        </w:trPr>
        <w:tc>
          <w:tcPr>
            <w:tcW w:w="4140" w:type="dxa"/>
            <w:vMerge/>
          </w:tcPr>
          <w:p w:rsidR="00ED3ED6" w:rsidRPr="00CC1061" w:rsidRDefault="00ED3ED6" w:rsidP="00837190">
            <w:pPr>
              <w:spacing w:after="0" w:line="240" w:lineRule="auto"/>
              <w:contextualSpacing/>
              <w:jc w:val="both"/>
              <w:rPr>
                <w:rFonts w:ascii="Times New Roman" w:hAnsi="Times New Roman"/>
                <w:sz w:val="24"/>
                <w:szCs w:val="24"/>
              </w:rPr>
            </w:pPr>
          </w:p>
        </w:tc>
        <w:tc>
          <w:tcPr>
            <w:tcW w:w="473" w:type="dxa"/>
            <w:vMerge/>
            <w:textDirection w:val="btLr"/>
          </w:tcPr>
          <w:p w:rsidR="00ED3ED6" w:rsidRPr="00CC1061" w:rsidRDefault="00ED3ED6" w:rsidP="00837190">
            <w:pPr>
              <w:spacing w:after="0" w:line="240" w:lineRule="auto"/>
              <w:contextualSpacing/>
              <w:jc w:val="both"/>
              <w:rPr>
                <w:rFonts w:ascii="Times New Roman" w:hAnsi="Times New Roman"/>
                <w:sz w:val="24"/>
                <w:szCs w:val="24"/>
              </w:rPr>
            </w:pPr>
          </w:p>
        </w:tc>
        <w:tc>
          <w:tcPr>
            <w:tcW w:w="850" w:type="dxa"/>
            <w:gridSpan w:val="2"/>
            <w:vMerge/>
            <w:textDirection w:val="btLr"/>
          </w:tcPr>
          <w:p w:rsidR="00ED3ED6" w:rsidRPr="00CC1061" w:rsidRDefault="00ED3ED6" w:rsidP="00837190">
            <w:pPr>
              <w:spacing w:after="0" w:line="240" w:lineRule="auto"/>
              <w:contextualSpacing/>
              <w:jc w:val="both"/>
              <w:rPr>
                <w:rFonts w:ascii="Times New Roman" w:hAnsi="Times New Roman"/>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лекции</w:t>
            </w:r>
          </w:p>
        </w:tc>
        <w:tc>
          <w:tcPr>
            <w:tcW w:w="992"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лаб.</w:t>
            </w:r>
          </w:p>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работы</w:t>
            </w: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proofErr w:type="spellStart"/>
            <w:r w:rsidRPr="00CC1061">
              <w:rPr>
                <w:rFonts w:ascii="Times New Roman" w:hAnsi="Times New Roman"/>
                <w:sz w:val="24"/>
                <w:szCs w:val="24"/>
                <w:lang w:eastAsia="ar-SA"/>
              </w:rPr>
              <w:t>практ</w:t>
            </w:r>
            <w:proofErr w:type="spellEnd"/>
            <w:r w:rsidRPr="00CC1061">
              <w:rPr>
                <w:rFonts w:ascii="Times New Roman" w:hAnsi="Times New Roman"/>
                <w:sz w:val="24"/>
                <w:szCs w:val="24"/>
                <w:lang w:eastAsia="ar-SA"/>
              </w:rPr>
              <w:t>./ сем. \ИЗ</w:t>
            </w:r>
          </w:p>
        </w:tc>
        <w:tc>
          <w:tcPr>
            <w:tcW w:w="709" w:type="dxa"/>
            <w:gridSpan w:val="2"/>
            <w:vMerge/>
          </w:tcPr>
          <w:p w:rsidR="00ED3ED6" w:rsidRPr="00CC1061" w:rsidRDefault="00ED3ED6" w:rsidP="00837190">
            <w:pPr>
              <w:spacing w:after="0" w:line="240" w:lineRule="auto"/>
              <w:contextualSpacing/>
              <w:jc w:val="both"/>
              <w:rPr>
                <w:rFonts w:ascii="Times New Roman" w:hAnsi="Times New Roman"/>
                <w:sz w:val="24"/>
                <w:szCs w:val="24"/>
              </w:rPr>
            </w:pPr>
          </w:p>
        </w:tc>
        <w:tc>
          <w:tcPr>
            <w:tcW w:w="1138" w:type="dxa"/>
            <w:vMerge/>
          </w:tcPr>
          <w:p w:rsidR="00ED3ED6" w:rsidRPr="00CC1061" w:rsidRDefault="00ED3ED6" w:rsidP="00837190">
            <w:pPr>
              <w:spacing w:after="0" w:line="240" w:lineRule="auto"/>
              <w:contextualSpacing/>
              <w:jc w:val="both"/>
              <w:rPr>
                <w:rFonts w:ascii="Times New Roman" w:hAnsi="Times New Roman"/>
                <w:sz w:val="24"/>
                <w:szCs w:val="24"/>
              </w:rPr>
            </w:pPr>
          </w:p>
        </w:tc>
      </w:tr>
      <w:tr w:rsidR="00ED3ED6" w:rsidRPr="00CC1061" w:rsidTr="009B58D0">
        <w:trPr>
          <w:trHeight w:val="20"/>
        </w:trPr>
        <w:tc>
          <w:tcPr>
            <w:tcW w:w="8582" w:type="dxa"/>
            <w:gridSpan w:val="9"/>
            <w:vAlign w:val="center"/>
          </w:tcPr>
          <w:p w:rsidR="00ED3ED6" w:rsidRPr="00CC1061" w:rsidRDefault="00ED3ED6" w:rsidP="0083719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Раздел I. Налоги и налогообложение в РФ.</w:t>
            </w:r>
          </w:p>
        </w:tc>
        <w:tc>
          <w:tcPr>
            <w:tcW w:w="1138" w:type="dxa"/>
          </w:tcPr>
          <w:p w:rsidR="00ED3ED6" w:rsidRPr="00CC1061" w:rsidRDefault="00ED3ED6" w:rsidP="00837190">
            <w:pPr>
              <w:pStyle w:val="rvps3"/>
              <w:spacing w:before="0" w:beforeAutospacing="0" w:after="0" w:afterAutospacing="0"/>
              <w:contextualSpacing/>
              <w:jc w:val="both"/>
              <w:rPr>
                <w:bCs/>
              </w:rPr>
            </w:pPr>
          </w:p>
        </w:tc>
      </w:tr>
      <w:tr w:rsidR="00ED3ED6" w:rsidRPr="00CC1061" w:rsidTr="009B58D0">
        <w:trPr>
          <w:trHeight w:val="20"/>
        </w:trPr>
        <w:tc>
          <w:tcPr>
            <w:tcW w:w="4140" w:type="dxa"/>
            <w:vAlign w:val="center"/>
          </w:tcPr>
          <w:p w:rsidR="00ED3ED6" w:rsidRPr="00CC1061" w:rsidRDefault="00ED3ED6" w:rsidP="00837190">
            <w:pPr>
              <w:spacing w:after="0" w:line="240" w:lineRule="auto"/>
              <w:contextualSpacing/>
              <w:jc w:val="both"/>
              <w:rPr>
                <w:rFonts w:ascii="Times New Roman" w:hAnsi="Times New Roman"/>
                <w:sz w:val="24"/>
                <w:szCs w:val="24"/>
                <w:lang w:eastAsia="ru-RU"/>
              </w:rPr>
            </w:pPr>
            <w:r w:rsidRPr="00CC1061">
              <w:rPr>
                <w:rFonts w:ascii="Times New Roman" w:hAnsi="Times New Roman"/>
                <w:sz w:val="24"/>
                <w:szCs w:val="24"/>
              </w:rPr>
              <w:t>Налоговая система РФ.</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9</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3</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w:t>
            </w:r>
          </w:p>
        </w:tc>
        <w:tc>
          <w:tcPr>
            <w:tcW w:w="709"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5</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rPr>
              <w:t>Основы налогового планирования.</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9</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3</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5</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rPr>
            </w:pPr>
            <w:r w:rsidRPr="00CC1061">
              <w:rPr>
                <w:rFonts w:ascii="Times New Roman" w:hAnsi="Times New Roman"/>
                <w:sz w:val="24"/>
                <w:szCs w:val="24"/>
              </w:rPr>
              <w:t>Налог на доходы физических лиц (НДФЛ)</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22</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12</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10</w:t>
            </w:r>
          </w:p>
        </w:tc>
        <w:tc>
          <w:tcPr>
            <w:tcW w:w="1138" w:type="dxa"/>
          </w:tcPr>
          <w:p w:rsidR="00ED3ED6" w:rsidRPr="00CC1061" w:rsidRDefault="00ED3ED6" w:rsidP="00837190">
            <w:pPr>
              <w:spacing w:after="0" w:line="240" w:lineRule="auto"/>
              <w:contextualSpacing/>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rPr>
            </w:pPr>
            <w:r w:rsidRPr="00CC1061">
              <w:rPr>
                <w:rFonts w:ascii="Times New Roman" w:hAnsi="Times New Roman"/>
                <w:sz w:val="24"/>
                <w:szCs w:val="24"/>
              </w:rPr>
              <w:t>Страховые взносы</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14</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8</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6</w:t>
            </w:r>
          </w:p>
        </w:tc>
        <w:tc>
          <w:tcPr>
            <w:tcW w:w="1138" w:type="dxa"/>
          </w:tcPr>
          <w:p w:rsidR="00ED3ED6" w:rsidRPr="00CC1061" w:rsidRDefault="00ED3ED6" w:rsidP="00837190">
            <w:pPr>
              <w:spacing w:after="0" w:line="240" w:lineRule="auto"/>
              <w:contextualSpacing/>
            </w:pPr>
            <w:r w:rsidRPr="00CC1061">
              <w:rPr>
                <w:rFonts w:ascii="Times New Roman" w:hAnsi="Times New Roman"/>
                <w:sz w:val="24"/>
                <w:szCs w:val="24"/>
              </w:rPr>
              <w:t>ПК-4</w:t>
            </w:r>
          </w:p>
        </w:tc>
      </w:tr>
      <w:tr w:rsidR="00ED3ED6" w:rsidRPr="00CC1061" w:rsidTr="009B58D0">
        <w:trPr>
          <w:trHeight w:val="20"/>
        </w:trPr>
        <w:tc>
          <w:tcPr>
            <w:tcW w:w="8582" w:type="dxa"/>
            <w:gridSpan w:val="9"/>
          </w:tcPr>
          <w:p w:rsidR="00ED3ED6" w:rsidRPr="00CC1061" w:rsidRDefault="00ED3ED6" w:rsidP="00837190">
            <w:pPr>
              <w:spacing w:after="0" w:line="240" w:lineRule="auto"/>
              <w:contextualSpacing/>
              <w:jc w:val="center"/>
              <w:textAlignment w:val="baseline"/>
              <w:rPr>
                <w:rFonts w:ascii="Times New Roman" w:hAnsi="Times New Roman"/>
                <w:bCs/>
                <w:sz w:val="24"/>
                <w:szCs w:val="24"/>
                <w:bdr w:val="none" w:sz="0" w:space="0" w:color="auto" w:frame="1"/>
                <w:lang w:eastAsia="ru-RU"/>
              </w:rPr>
            </w:pPr>
            <w:r w:rsidRPr="00CC1061">
              <w:rPr>
                <w:rFonts w:ascii="Times New Roman" w:hAnsi="Times New Roman"/>
                <w:bCs/>
                <w:sz w:val="24"/>
                <w:szCs w:val="24"/>
                <w:bdr w:val="none" w:sz="0" w:space="0" w:color="auto" w:frame="1"/>
                <w:lang w:eastAsia="ru-RU"/>
              </w:rPr>
              <w:t>Раздел II. Налогообложение организаций. Общая система налогообложения организаций (ОСНО).</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bdr w:val="none" w:sz="0" w:space="0" w:color="auto" w:frame="1"/>
                <w:lang w:eastAsia="ru-RU"/>
              </w:rPr>
            </w:pPr>
            <w:r w:rsidRPr="00CC1061">
              <w:rPr>
                <w:rFonts w:ascii="Times New Roman" w:hAnsi="Times New Roman"/>
                <w:sz w:val="24"/>
                <w:szCs w:val="24"/>
                <w:bdr w:val="none" w:sz="0" w:space="0" w:color="auto" w:frame="1"/>
                <w:lang w:eastAsia="ru-RU"/>
              </w:rPr>
              <w:t>Налог на добавленную стоимость (НДС).</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22</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12</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10</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Налог на прибыль организаций.</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32</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20</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10</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10</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12</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Налог на имущество организаций.</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Транспортный налог.</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Земельный налог.</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Водный налог.</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Торговый сбор. Пошлины. Акцизы.</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Налог на игорный бизнес.</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Сборы за пользование объектами животного мира и за пользование объектами биологических ресурсов.</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gridSpan w:val="2"/>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138" w:type="dxa"/>
          </w:tcPr>
          <w:p w:rsidR="00ED3ED6" w:rsidRPr="00CC1061" w:rsidRDefault="00ED3ED6" w:rsidP="00837190">
            <w:pPr>
              <w:spacing w:after="0" w:line="240" w:lineRule="auto"/>
              <w:contextualSpacing/>
            </w:pPr>
            <w:r w:rsidRPr="00CC1061">
              <w:rPr>
                <w:rFonts w:ascii="Times New Roman" w:hAnsi="Times New Roman"/>
                <w:sz w:val="24"/>
                <w:szCs w:val="24"/>
              </w:rPr>
              <w:t>ПК-4</w:t>
            </w:r>
          </w:p>
        </w:tc>
      </w:tr>
      <w:tr w:rsidR="00ED3ED6" w:rsidRPr="00CC1061" w:rsidTr="009B58D0">
        <w:trPr>
          <w:trHeight w:val="20"/>
        </w:trPr>
        <w:tc>
          <w:tcPr>
            <w:tcW w:w="9720" w:type="dxa"/>
            <w:gridSpan w:val="10"/>
          </w:tcPr>
          <w:p w:rsidR="00ED3ED6" w:rsidRPr="00CC1061" w:rsidRDefault="00ED3ED6" w:rsidP="00837190">
            <w:pPr>
              <w:spacing w:after="0" w:line="240" w:lineRule="auto"/>
              <w:contextualSpacing/>
              <w:jc w:val="center"/>
              <w:rPr>
                <w:rFonts w:ascii="Times New Roman" w:hAnsi="Times New Roman"/>
                <w:sz w:val="24"/>
                <w:szCs w:val="24"/>
              </w:rPr>
            </w:pPr>
            <w:r w:rsidRPr="00CC1061">
              <w:rPr>
                <w:rFonts w:ascii="Times New Roman" w:hAnsi="Times New Roman"/>
                <w:sz w:val="24"/>
                <w:szCs w:val="24"/>
                <w:lang w:eastAsia="ru-RU"/>
              </w:rPr>
              <w:t>Раздел III. Специальные налоговые режимы.</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Упрощённая система налогообложения (УСН).</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23</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8</w:t>
            </w:r>
          </w:p>
        </w:tc>
        <w:tc>
          <w:tcPr>
            <w:tcW w:w="643"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9</w:t>
            </w: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Патентная система налогообложения (ПСН).</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643" w:type="dxa"/>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Налог на профессиональный доход (НПД).</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643" w:type="dxa"/>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Единый сельскохозяйственный налог (ЕСХН).</w:t>
            </w:r>
          </w:p>
        </w:tc>
        <w:tc>
          <w:tcPr>
            <w:tcW w:w="615" w:type="dxa"/>
            <w:gridSpan w:val="2"/>
          </w:tcPr>
          <w:p w:rsidR="00ED3ED6" w:rsidRPr="00CC1061" w:rsidRDefault="00ED3ED6" w:rsidP="00837190">
            <w:pPr>
              <w:spacing w:after="0" w:line="240" w:lineRule="auto"/>
              <w:contextualSpacing/>
            </w:pPr>
            <w:r w:rsidRPr="00CC1061">
              <w:rPr>
                <w:rFonts w:ascii="Times New Roman" w:hAnsi="Times New Roman"/>
                <w:sz w:val="24"/>
                <w:szCs w:val="24"/>
                <w:lang w:eastAsia="ru-RU"/>
              </w:rPr>
              <w:t>8</w:t>
            </w:r>
          </w:p>
        </w:tc>
        <w:tc>
          <w:tcPr>
            <w:tcW w:w="708" w:type="dxa"/>
          </w:tcPr>
          <w:p w:rsidR="00ED3ED6" w:rsidRPr="00CC1061" w:rsidRDefault="00ED3ED6" w:rsidP="00837190">
            <w:pPr>
              <w:spacing w:after="0" w:line="240" w:lineRule="auto"/>
              <w:contextualSpacing/>
              <w:jc w:val="both"/>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643" w:type="dxa"/>
          </w:tcPr>
          <w:p w:rsidR="00ED3ED6" w:rsidRPr="00CC1061" w:rsidRDefault="00ED3ED6" w:rsidP="00837190">
            <w:pPr>
              <w:spacing w:after="0" w:line="240" w:lineRule="auto"/>
              <w:contextualSpacing/>
            </w:pPr>
            <w:r w:rsidRPr="00CC1061">
              <w:rPr>
                <w:rFonts w:ascii="Times New Roman" w:hAnsi="Times New Roman"/>
                <w:sz w:val="24"/>
                <w:szCs w:val="24"/>
              </w:rPr>
              <w:t>4</w:t>
            </w: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Совмещение режимов налогообложения и выбор оптимального.</w:t>
            </w:r>
          </w:p>
        </w:tc>
        <w:tc>
          <w:tcPr>
            <w:tcW w:w="615" w:type="dxa"/>
            <w:gridSpan w:val="2"/>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14</w:t>
            </w:r>
          </w:p>
        </w:tc>
        <w:tc>
          <w:tcPr>
            <w:tcW w:w="708"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8</w:t>
            </w: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992"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09"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643"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6</w:t>
            </w: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b/>
                <w:i/>
                <w:sz w:val="24"/>
                <w:szCs w:val="24"/>
              </w:rPr>
            </w:pPr>
            <w:r w:rsidRPr="00CC1061">
              <w:rPr>
                <w:rFonts w:ascii="Times New Roman" w:hAnsi="Times New Roman"/>
                <w:b/>
                <w:i/>
                <w:sz w:val="24"/>
                <w:szCs w:val="24"/>
              </w:rPr>
              <w:t>Контроль</w:t>
            </w:r>
          </w:p>
        </w:tc>
        <w:tc>
          <w:tcPr>
            <w:tcW w:w="615"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27</w:t>
            </w:r>
          </w:p>
        </w:tc>
        <w:tc>
          <w:tcPr>
            <w:tcW w:w="708"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27</w:t>
            </w: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992"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643"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Итого по дисциплине</w:t>
            </w:r>
          </w:p>
        </w:tc>
        <w:tc>
          <w:tcPr>
            <w:tcW w:w="615" w:type="dxa"/>
            <w:gridSpan w:val="2"/>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252</w:t>
            </w:r>
          </w:p>
        </w:tc>
        <w:tc>
          <w:tcPr>
            <w:tcW w:w="708"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149</w:t>
            </w:r>
          </w:p>
        </w:tc>
        <w:tc>
          <w:tcPr>
            <w:tcW w:w="709"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62</w:t>
            </w:r>
          </w:p>
        </w:tc>
        <w:tc>
          <w:tcPr>
            <w:tcW w:w="992"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60</w:t>
            </w:r>
          </w:p>
        </w:tc>
        <w:tc>
          <w:tcPr>
            <w:tcW w:w="643"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103</w:t>
            </w:r>
          </w:p>
        </w:tc>
        <w:tc>
          <w:tcPr>
            <w:tcW w:w="1204" w:type="dxa"/>
            <w:gridSpan w:val="2"/>
          </w:tcPr>
          <w:p w:rsidR="00ED3ED6" w:rsidRPr="00CC1061" w:rsidRDefault="00ED3ED6" w:rsidP="00837190">
            <w:pPr>
              <w:spacing w:after="0" w:line="240" w:lineRule="auto"/>
              <w:contextualSpacing/>
              <w:jc w:val="both"/>
              <w:rPr>
                <w:rFonts w:ascii="Times New Roman" w:hAnsi="Times New Roman"/>
                <w:b/>
                <w:sz w:val="24"/>
                <w:szCs w:val="24"/>
              </w:rPr>
            </w:pP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615" w:type="dxa"/>
            <w:gridSpan w:val="2"/>
          </w:tcPr>
          <w:p w:rsidR="00ED3ED6" w:rsidRPr="00CC1061" w:rsidRDefault="00ED3ED6" w:rsidP="00837190">
            <w:pPr>
              <w:spacing w:after="0" w:line="240" w:lineRule="auto"/>
              <w:contextualSpacing/>
              <w:jc w:val="both"/>
              <w:rPr>
                <w:rFonts w:ascii="Times New Roman" w:hAnsi="Times New Roman"/>
                <w:b/>
                <w:sz w:val="24"/>
                <w:szCs w:val="24"/>
              </w:rPr>
            </w:pPr>
          </w:p>
        </w:tc>
        <w:tc>
          <w:tcPr>
            <w:tcW w:w="708"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992"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643" w:type="dxa"/>
          </w:tcPr>
          <w:p w:rsidR="00ED3ED6" w:rsidRPr="00CC1061" w:rsidRDefault="00ED3ED6" w:rsidP="00837190">
            <w:pPr>
              <w:spacing w:after="0" w:line="240" w:lineRule="auto"/>
              <w:contextualSpacing/>
              <w:jc w:val="both"/>
              <w:rPr>
                <w:rFonts w:ascii="Times New Roman" w:hAnsi="Times New Roman"/>
                <w:b/>
                <w:sz w:val="24"/>
                <w:szCs w:val="24"/>
              </w:rPr>
            </w:pPr>
          </w:p>
        </w:tc>
        <w:tc>
          <w:tcPr>
            <w:tcW w:w="1204" w:type="dxa"/>
            <w:gridSpan w:val="2"/>
          </w:tcPr>
          <w:p w:rsidR="00ED3ED6" w:rsidRPr="00CC1061" w:rsidRDefault="00ED3ED6" w:rsidP="00837190">
            <w:pPr>
              <w:spacing w:after="0" w:line="240" w:lineRule="auto"/>
              <w:contextualSpacing/>
              <w:jc w:val="both"/>
              <w:rPr>
                <w:rFonts w:ascii="Times New Roman" w:hAnsi="Times New Roman"/>
                <w:b/>
                <w:sz w:val="24"/>
                <w:szCs w:val="24"/>
              </w:rPr>
            </w:pPr>
          </w:p>
        </w:tc>
      </w:tr>
      <w:tr w:rsidR="00ED3ED6" w:rsidRPr="00CC1061" w:rsidTr="009B58D0">
        <w:trPr>
          <w:trHeight w:val="20"/>
        </w:trPr>
        <w:tc>
          <w:tcPr>
            <w:tcW w:w="4140"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Зачетных единиц</w:t>
            </w:r>
          </w:p>
        </w:tc>
        <w:tc>
          <w:tcPr>
            <w:tcW w:w="615" w:type="dxa"/>
            <w:gridSpan w:val="2"/>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7</w:t>
            </w:r>
          </w:p>
        </w:tc>
        <w:tc>
          <w:tcPr>
            <w:tcW w:w="708"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992"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709"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643" w:type="dxa"/>
          </w:tcPr>
          <w:p w:rsidR="00ED3ED6" w:rsidRPr="00CC1061" w:rsidRDefault="00ED3ED6" w:rsidP="00837190">
            <w:pPr>
              <w:spacing w:after="0" w:line="240" w:lineRule="auto"/>
              <w:contextualSpacing/>
              <w:jc w:val="both"/>
              <w:rPr>
                <w:rFonts w:ascii="Times New Roman" w:hAnsi="Times New Roman"/>
                <w:sz w:val="24"/>
                <w:szCs w:val="24"/>
              </w:rPr>
            </w:pPr>
          </w:p>
        </w:tc>
        <w:tc>
          <w:tcPr>
            <w:tcW w:w="1204" w:type="dxa"/>
            <w:gridSpan w:val="2"/>
          </w:tcPr>
          <w:p w:rsidR="00ED3ED6" w:rsidRPr="00CC1061" w:rsidRDefault="00ED3ED6" w:rsidP="00837190">
            <w:pPr>
              <w:spacing w:after="0" w:line="240" w:lineRule="auto"/>
              <w:contextualSpacing/>
              <w:jc w:val="both"/>
              <w:rPr>
                <w:rFonts w:ascii="Times New Roman" w:hAnsi="Times New Roman"/>
                <w:sz w:val="24"/>
                <w:szCs w:val="24"/>
              </w:rPr>
            </w:pPr>
          </w:p>
        </w:tc>
      </w:tr>
    </w:tbl>
    <w:p w:rsidR="00ED3ED6" w:rsidRPr="00CC1061" w:rsidRDefault="00ED3ED6" w:rsidP="0042289F">
      <w:pPr>
        <w:spacing w:after="0" w:line="240" w:lineRule="auto"/>
        <w:contextualSpacing/>
        <w:jc w:val="both"/>
        <w:rPr>
          <w:rFonts w:ascii="Times New Roman" w:hAnsi="Times New Roman"/>
          <w:b/>
          <w:sz w:val="24"/>
          <w:szCs w:val="24"/>
        </w:rPr>
      </w:pPr>
      <w:r w:rsidRPr="00CC1061">
        <w:rPr>
          <w:rFonts w:ascii="Times New Roman" w:hAnsi="Times New Roman"/>
          <w:i/>
          <w:sz w:val="24"/>
          <w:szCs w:val="24"/>
        </w:rPr>
        <w:br w:type="page"/>
      </w:r>
      <w:r w:rsidRPr="00CC1061">
        <w:rPr>
          <w:rFonts w:ascii="Times New Roman" w:hAnsi="Times New Roman"/>
          <w:b/>
          <w:sz w:val="24"/>
          <w:szCs w:val="24"/>
        </w:rPr>
        <w:lastRenderedPageBreak/>
        <w:t>Тематический план изучения дисциплины «Налогообложение организаций»</w:t>
      </w:r>
    </w:p>
    <w:p w:rsidR="00ED3ED6" w:rsidRPr="00CC1061" w:rsidRDefault="00ED3ED6" w:rsidP="00CC4931">
      <w:pPr>
        <w:spacing w:after="0" w:line="240" w:lineRule="auto"/>
        <w:contextualSpacing/>
        <w:jc w:val="both"/>
        <w:rPr>
          <w:rFonts w:ascii="Times New Roman" w:hAnsi="Times New Roman"/>
          <w:b/>
          <w:i/>
          <w:sz w:val="24"/>
          <w:szCs w:val="24"/>
          <w:shd w:val="clear" w:color="auto" w:fill="FFFFFF"/>
          <w:lang w:eastAsia="ru-RU"/>
        </w:rPr>
      </w:pPr>
      <w:r w:rsidRPr="00CC1061">
        <w:rPr>
          <w:rFonts w:ascii="Times New Roman" w:hAnsi="Times New Roman"/>
          <w:sz w:val="24"/>
          <w:szCs w:val="24"/>
          <w:shd w:val="clear" w:color="auto" w:fill="FFFFFF"/>
          <w:lang w:eastAsia="ru-RU"/>
        </w:rPr>
        <w:t>Год набора</w:t>
      </w:r>
      <w:r w:rsidRPr="00CC1061">
        <w:rPr>
          <w:rFonts w:ascii="Times New Roman" w:hAnsi="Times New Roman"/>
          <w:b/>
          <w:sz w:val="24"/>
          <w:szCs w:val="24"/>
          <w:shd w:val="clear" w:color="auto" w:fill="FFFFFF"/>
          <w:lang w:eastAsia="ru-RU"/>
        </w:rPr>
        <w:t xml:space="preserve">: 2022         </w:t>
      </w:r>
      <w:r w:rsidRPr="00CC1061">
        <w:rPr>
          <w:rFonts w:ascii="Times New Roman" w:hAnsi="Times New Roman"/>
          <w:sz w:val="24"/>
          <w:szCs w:val="24"/>
          <w:shd w:val="clear" w:color="auto" w:fill="FFFFFF"/>
          <w:lang w:eastAsia="ru-RU"/>
        </w:rPr>
        <w:t>Форма обучения</w:t>
      </w:r>
      <w:r w:rsidRPr="00CC1061">
        <w:rPr>
          <w:rFonts w:ascii="Times New Roman" w:hAnsi="Times New Roman"/>
          <w:b/>
          <w:sz w:val="24"/>
          <w:szCs w:val="24"/>
          <w:shd w:val="clear" w:color="auto" w:fill="FFFFFF"/>
          <w:lang w:eastAsia="ru-RU"/>
        </w:rPr>
        <w:t>: заочная</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80"/>
        <w:gridCol w:w="900"/>
        <w:gridCol w:w="783"/>
        <w:gridCol w:w="709"/>
        <w:gridCol w:w="992"/>
        <w:gridCol w:w="709"/>
        <w:gridCol w:w="709"/>
        <w:gridCol w:w="1318"/>
      </w:tblGrid>
      <w:tr w:rsidR="00ED3ED6" w:rsidRPr="00CC1061" w:rsidTr="009B58D0">
        <w:trPr>
          <w:trHeight w:val="20"/>
        </w:trPr>
        <w:tc>
          <w:tcPr>
            <w:tcW w:w="3780" w:type="dxa"/>
            <w:vMerge w:val="restart"/>
            <w:vAlign w:val="center"/>
          </w:tcPr>
          <w:p w:rsidR="00ED3ED6" w:rsidRPr="00CC1061" w:rsidRDefault="00ED3ED6" w:rsidP="00E10823">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Наименование разделов и тем</w:t>
            </w:r>
          </w:p>
        </w:tc>
        <w:tc>
          <w:tcPr>
            <w:tcW w:w="900" w:type="dxa"/>
            <w:vMerge w:val="restart"/>
            <w:textDirection w:val="btLr"/>
            <w:vAlign w:val="center"/>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Всего</w:t>
            </w:r>
          </w:p>
        </w:tc>
        <w:tc>
          <w:tcPr>
            <w:tcW w:w="3902" w:type="dxa"/>
            <w:gridSpan w:val="5"/>
            <w:vAlign w:val="center"/>
          </w:tcPr>
          <w:p w:rsidR="00ED3ED6" w:rsidRPr="00CC1061" w:rsidRDefault="00ED3ED6" w:rsidP="00E10823">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Трудоемкость по дисциплине</w:t>
            </w:r>
          </w:p>
        </w:tc>
        <w:tc>
          <w:tcPr>
            <w:tcW w:w="1318" w:type="dxa"/>
            <w:vMerge w:val="restart"/>
            <w:textDirection w:val="btLr"/>
            <w:vAlign w:val="center"/>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Ф</w:t>
            </w:r>
            <w:r w:rsidRPr="00CC1061">
              <w:rPr>
                <w:rFonts w:ascii="Times New Roman" w:hAnsi="Times New Roman"/>
                <w:b/>
                <w:spacing w:val="-20"/>
                <w:sz w:val="24"/>
                <w:szCs w:val="24"/>
              </w:rPr>
              <w:t xml:space="preserve">ормируемые </w:t>
            </w:r>
            <w:r w:rsidRPr="00CC1061">
              <w:rPr>
                <w:rFonts w:ascii="Times New Roman" w:hAnsi="Times New Roman"/>
                <w:b/>
                <w:sz w:val="24"/>
                <w:szCs w:val="24"/>
              </w:rPr>
              <w:t>компетенции</w:t>
            </w:r>
          </w:p>
        </w:tc>
      </w:tr>
      <w:tr w:rsidR="00ED3ED6" w:rsidRPr="00CC1061" w:rsidTr="009B58D0">
        <w:trPr>
          <w:cantSplit/>
          <w:trHeight w:val="20"/>
        </w:trPr>
        <w:tc>
          <w:tcPr>
            <w:tcW w:w="3780" w:type="dxa"/>
            <w:vMerge/>
          </w:tcPr>
          <w:p w:rsidR="00ED3ED6" w:rsidRPr="00CC1061" w:rsidRDefault="00ED3ED6" w:rsidP="00E10823">
            <w:pPr>
              <w:spacing w:after="0" w:line="240" w:lineRule="auto"/>
              <w:contextualSpacing/>
              <w:jc w:val="both"/>
              <w:rPr>
                <w:rFonts w:ascii="Times New Roman" w:hAnsi="Times New Roman"/>
                <w:sz w:val="24"/>
                <w:szCs w:val="24"/>
              </w:rPr>
            </w:pPr>
          </w:p>
        </w:tc>
        <w:tc>
          <w:tcPr>
            <w:tcW w:w="900" w:type="dxa"/>
            <w:vMerge/>
          </w:tcPr>
          <w:p w:rsidR="00ED3ED6" w:rsidRPr="00CC1061" w:rsidRDefault="00ED3ED6" w:rsidP="00E10823">
            <w:pPr>
              <w:spacing w:after="0" w:line="240" w:lineRule="auto"/>
              <w:contextualSpacing/>
              <w:jc w:val="both"/>
              <w:rPr>
                <w:rFonts w:ascii="Times New Roman" w:hAnsi="Times New Roman"/>
                <w:sz w:val="24"/>
                <w:szCs w:val="24"/>
              </w:rPr>
            </w:pPr>
          </w:p>
        </w:tc>
        <w:tc>
          <w:tcPr>
            <w:tcW w:w="783" w:type="dxa"/>
            <w:vMerge w:val="restart"/>
          </w:tcPr>
          <w:p w:rsidR="00ED3ED6" w:rsidRPr="00CC1061" w:rsidRDefault="00ED3ED6" w:rsidP="00E10823">
            <w:pPr>
              <w:spacing w:after="0" w:line="240" w:lineRule="auto"/>
              <w:contextualSpacing/>
              <w:jc w:val="both"/>
              <w:rPr>
                <w:rFonts w:ascii="Times New Roman" w:hAnsi="Times New Roman"/>
                <w:sz w:val="24"/>
                <w:szCs w:val="24"/>
              </w:rPr>
            </w:pPr>
            <w:proofErr w:type="spellStart"/>
            <w:r w:rsidRPr="00CC1061">
              <w:rPr>
                <w:rFonts w:ascii="Times New Roman" w:hAnsi="Times New Roman"/>
                <w:sz w:val="24"/>
                <w:szCs w:val="24"/>
              </w:rPr>
              <w:t>контакт.работа</w:t>
            </w:r>
            <w:proofErr w:type="spellEnd"/>
          </w:p>
        </w:tc>
        <w:tc>
          <w:tcPr>
            <w:tcW w:w="2410" w:type="dxa"/>
            <w:gridSpan w:val="3"/>
          </w:tcPr>
          <w:p w:rsidR="00ED3ED6" w:rsidRPr="00CC1061" w:rsidRDefault="00ED3ED6" w:rsidP="00E10823">
            <w:pPr>
              <w:spacing w:after="0" w:line="240" w:lineRule="auto"/>
              <w:contextualSpacing/>
              <w:jc w:val="both"/>
              <w:rPr>
                <w:rFonts w:ascii="Times New Roman" w:hAnsi="Times New Roman"/>
                <w:sz w:val="24"/>
                <w:szCs w:val="24"/>
              </w:rPr>
            </w:pPr>
            <w:r w:rsidRPr="00CC1061">
              <w:rPr>
                <w:rFonts w:ascii="Times New Roman" w:hAnsi="Times New Roman"/>
                <w:sz w:val="24"/>
                <w:szCs w:val="24"/>
              </w:rPr>
              <w:t>в т.ч.</w:t>
            </w:r>
          </w:p>
        </w:tc>
        <w:tc>
          <w:tcPr>
            <w:tcW w:w="709" w:type="dxa"/>
            <w:vMerge w:val="restart"/>
            <w:vAlign w:val="center"/>
          </w:tcPr>
          <w:p w:rsidR="00ED3ED6" w:rsidRPr="00CC1061" w:rsidRDefault="00ED3ED6" w:rsidP="00E10823">
            <w:pPr>
              <w:spacing w:after="0" w:line="240" w:lineRule="auto"/>
              <w:contextualSpacing/>
              <w:jc w:val="both"/>
              <w:rPr>
                <w:rFonts w:ascii="Times New Roman" w:hAnsi="Times New Roman"/>
                <w:sz w:val="24"/>
                <w:szCs w:val="24"/>
              </w:rPr>
            </w:pPr>
            <w:r w:rsidRPr="00CC1061">
              <w:rPr>
                <w:rFonts w:ascii="Times New Roman" w:hAnsi="Times New Roman"/>
                <w:sz w:val="24"/>
                <w:szCs w:val="24"/>
              </w:rPr>
              <w:t>СР</w:t>
            </w:r>
          </w:p>
        </w:tc>
        <w:tc>
          <w:tcPr>
            <w:tcW w:w="1318" w:type="dxa"/>
            <w:vMerge/>
          </w:tcPr>
          <w:p w:rsidR="00ED3ED6" w:rsidRPr="00CC1061" w:rsidRDefault="00ED3ED6" w:rsidP="00E10823">
            <w:pPr>
              <w:spacing w:after="0" w:line="240" w:lineRule="auto"/>
              <w:contextualSpacing/>
              <w:jc w:val="both"/>
              <w:rPr>
                <w:rFonts w:ascii="Times New Roman" w:hAnsi="Times New Roman"/>
                <w:sz w:val="24"/>
                <w:szCs w:val="24"/>
              </w:rPr>
            </w:pPr>
          </w:p>
        </w:tc>
      </w:tr>
      <w:tr w:rsidR="00ED3ED6" w:rsidRPr="00CC1061" w:rsidTr="009B58D0">
        <w:trPr>
          <w:trHeight w:val="20"/>
        </w:trPr>
        <w:tc>
          <w:tcPr>
            <w:tcW w:w="3780" w:type="dxa"/>
            <w:vMerge/>
          </w:tcPr>
          <w:p w:rsidR="00ED3ED6" w:rsidRPr="00CC1061" w:rsidRDefault="00ED3ED6" w:rsidP="00E10823">
            <w:pPr>
              <w:spacing w:after="0" w:line="240" w:lineRule="auto"/>
              <w:contextualSpacing/>
              <w:jc w:val="both"/>
              <w:rPr>
                <w:rFonts w:ascii="Times New Roman" w:hAnsi="Times New Roman"/>
                <w:sz w:val="24"/>
                <w:szCs w:val="24"/>
              </w:rPr>
            </w:pPr>
          </w:p>
        </w:tc>
        <w:tc>
          <w:tcPr>
            <w:tcW w:w="900" w:type="dxa"/>
            <w:vMerge/>
            <w:textDirection w:val="btLr"/>
          </w:tcPr>
          <w:p w:rsidR="00ED3ED6" w:rsidRPr="00CC1061" w:rsidRDefault="00ED3ED6" w:rsidP="00E10823">
            <w:pPr>
              <w:spacing w:after="0" w:line="240" w:lineRule="auto"/>
              <w:contextualSpacing/>
              <w:jc w:val="both"/>
              <w:rPr>
                <w:rFonts w:ascii="Times New Roman" w:hAnsi="Times New Roman"/>
                <w:sz w:val="24"/>
                <w:szCs w:val="24"/>
              </w:rPr>
            </w:pPr>
          </w:p>
        </w:tc>
        <w:tc>
          <w:tcPr>
            <w:tcW w:w="783" w:type="dxa"/>
            <w:vMerge/>
            <w:textDirection w:val="btLr"/>
          </w:tcPr>
          <w:p w:rsidR="00ED3ED6" w:rsidRPr="00CC1061" w:rsidRDefault="00ED3ED6" w:rsidP="00E10823">
            <w:pPr>
              <w:spacing w:after="0" w:line="240" w:lineRule="auto"/>
              <w:contextualSpacing/>
              <w:jc w:val="both"/>
              <w:rPr>
                <w:rFonts w:ascii="Times New Roman" w:hAnsi="Times New Roman"/>
                <w:sz w:val="24"/>
                <w:szCs w:val="24"/>
              </w:rPr>
            </w:pPr>
          </w:p>
        </w:tc>
        <w:tc>
          <w:tcPr>
            <w:tcW w:w="709" w:type="dxa"/>
          </w:tcPr>
          <w:p w:rsidR="00ED3ED6" w:rsidRPr="00CC1061" w:rsidRDefault="00ED3ED6" w:rsidP="00E10823">
            <w:pPr>
              <w:spacing w:after="0" w:line="240" w:lineRule="auto"/>
              <w:contextualSpacing/>
              <w:jc w:val="both"/>
              <w:rPr>
                <w:rFonts w:ascii="Times New Roman" w:hAnsi="Times New Roman"/>
                <w:sz w:val="24"/>
                <w:szCs w:val="24"/>
              </w:rPr>
            </w:pPr>
            <w:r w:rsidRPr="00CC1061">
              <w:rPr>
                <w:rFonts w:ascii="Times New Roman" w:hAnsi="Times New Roman"/>
                <w:sz w:val="24"/>
                <w:szCs w:val="24"/>
              </w:rPr>
              <w:t>лекции</w:t>
            </w:r>
          </w:p>
        </w:tc>
        <w:tc>
          <w:tcPr>
            <w:tcW w:w="992" w:type="dxa"/>
          </w:tcPr>
          <w:p w:rsidR="00ED3ED6" w:rsidRPr="00CC1061" w:rsidRDefault="00ED3ED6" w:rsidP="00E10823">
            <w:pPr>
              <w:spacing w:after="0" w:line="240" w:lineRule="auto"/>
              <w:contextualSpacing/>
              <w:jc w:val="both"/>
              <w:rPr>
                <w:rFonts w:ascii="Times New Roman" w:hAnsi="Times New Roman"/>
                <w:sz w:val="24"/>
                <w:szCs w:val="24"/>
              </w:rPr>
            </w:pPr>
            <w:r w:rsidRPr="00CC1061">
              <w:rPr>
                <w:rFonts w:ascii="Times New Roman" w:hAnsi="Times New Roman"/>
                <w:sz w:val="24"/>
                <w:szCs w:val="24"/>
              </w:rPr>
              <w:t>лаб.</w:t>
            </w:r>
          </w:p>
          <w:p w:rsidR="00ED3ED6" w:rsidRPr="00CC1061" w:rsidRDefault="00ED3ED6" w:rsidP="00E10823">
            <w:pPr>
              <w:spacing w:after="0" w:line="240" w:lineRule="auto"/>
              <w:contextualSpacing/>
              <w:jc w:val="both"/>
              <w:rPr>
                <w:rFonts w:ascii="Times New Roman" w:hAnsi="Times New Roman"/>
                <w:sz w:val="24"/>
                <w:szCs w:val="24"/>
              </w:rPr>
            </w:pPr>
            <w:r w:rsidRPr="00CC1061">
              <w:rPr>
                <w:rFonts w:ascii="Times New Roman" w:hAnsi="Times New Roman"/>
                <w:sz w:val="24"/>
                <w:szCs w:val="24"/>
              </w:rPr>
              <w:t>работы</w:t>
            </w:r>
          </w:p>
        </w:tc>
        <w:tc>
          <w:tcPr>
            <w:tcW w:w="709" w:type="dxa"/>
          </w:tcPr>
          <w:p w:rsidR="00ED3ED6" w:rsidRPr="00CC1061" w:rsidRDefault="00ED3ED6" w:rsidP="00E10823">
            <w:pPr>
              <w:spacing w:after="0" w:line="240" w:lineRule="auto"/>
              <w:contextualSpacing/>
              <w:jc w:val="both"/>
              <w:rPr>
                <w:rFonts w:ascii="Times New Roman" w:hAnsi="Times New Roman"/>
                <w:sz w:val="24"/>
                <w:szCs w:val="24"/>
              </w:rPr>
            </w:pPr>
            <w:proofErr w:type="spellStart"/>
            <w:r w:rsidRPr="00CC1061">
              <w:rPr>
                <w:rFonts w:ascii="Times New Roman" w:hAnsi="Times New Roman"/>
                <w:sz w:val="24"/>
                <w:szCs w:val="24"/>
                <w:lang w:eastAsia="ar-SA"/>
              </w:rPr>
              <w:t>практ</w:t>
            </w:r>
            <w:proofErr w:type="spellEnd"/>
            <w:r w:rsidRPr="00CC1061">
              <w:rPr>
                <w:rFonts w:ascii="Times New Roman" w:hAnsi="Times New Roman"/>
                <w:sz w:val="24"/>
                <w:szCs w:val="24"/>
                <w:lang w:eastAsia="ar-SA"/>
              </w:rPr>
              <w:t>./ сем. \ИЗ</w:t>
            </w:r>
          </w:p>
        </w:tc>
        <w:tc>
          <w:tcPr>
            <w:tcW w:w="709" w:type="dxa"/>
            <w:vMerge/>
          </w:tcPr>
          <w:p w:rsidR="00ED3ED6" w:rsidRPr="00CC1061" w:rsidRDefault="00ED3ED6" w:rsidP="00E10823">
            <w:pPr>
              <w:spacing w:after="0" w:line="240" w:lineRule="auto"/>
              <w:contextualSpacing/>
              <w:jc w:val="both"/>
              <w:rPr>
                <w:rFonts w:ascii="Times New Roman" w:hAnsi="Times New Roman"/>
                <w:sz w:val="24"/>
                <w:szCs w:val="24"/>
              </w:rPr>
            </w:pPr>
          </w:p>
        </w:tc>
        <w:tc>
          <w:tcPr>
            <w:tcW w:w="1318" w:type="dxa"/>
            <w:vMerge/>
          </w:tcPr>
          <w:p w:rsidR="00ED3ED6" w:rsidRPr="00CC1061" w:rsidRDefault="00ED3ED6" w:rsidP="00E10823">
            <w:pPr>
              <w:spacing w:after="0" w:line="240" w:lineRule="auto"/>
              <w:contextualSpacing/>
              <w:jc w:val="both"/>
              <w:rPr>
                <w:rFonts w:ascii="Times New Roman" w:hAnsi="Times New Roman"/>
                <w:sz w:val="24"/>
                <w:szCs w:val="24"/>
              </w:rPr>
            </w:pP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rPr>
              <w:t>Раздел I. Налоги и налогообложение в РФ</w:t>
            </w:r>
          </w:p>
        </w:tc>
        <w:tc>
          <w:tcPr>
            <w:tcW w:w="90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83"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tcPr>
          <w:p w:rsidR="00ED3ED6" w:rsidRPr="00CC1061" w:rsidRDefault="00ED3ED6" w:rsidP="009B58D0">
            <w:pPr>
              <w:spacing w:after="0" w:line="240" w:lineRule="auto"/>
              <w:contextualSpacing/>
              <w:jc w:val="center"/>
              <w:rPr>
                <w:rFonts w:ascii="Times New Roman" w:hAnsi="Times New Roman"/>
                <w:sz w:val="24"/>
                <w:szCs w:val="24"/>
                <w:lang w:eastAsia="ru-RU"/>
              </w:rPr>
            </w:pPr>
            <w:r w:rsidRPr="00CC1061">
              <w:rPr>
                <w:rFonts w:ascii="Times New Roman" w:hAnsi="Times New Roman"/>
                <w:sz w:val="24"/>
                <w:szCs w:val="24"/>
                <w:lang w:eastAsia="ru-RU"/>
              </w:rPr>
              <w:t>54</w:t>
            </w: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bCs/>
                <w:sz w:val="24"/>
                <w:szCs w:val="24"/>
                <w:bdr w:val="none" w:sz="0" w:space="0" w:color="auto" w:frame="1"/>
                <w:lang w:eastAsia="ru-RU"/>
              </w:rPr>
              <w:t>Раздел II. Налогообложение организаций. Общая система налогообложения организаций</w:t>
            </w:r>
          </w:p>
        </w:tc>
        <w:tc>
          <w:tcPr>
            <w:tcW w:w="90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83"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992"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709" w:type="dxa"/>
          </w:tcPr>
          <w:p w:rsidR="00ED3ED6" w:rsidRPr="00CC1061" w:rsidRDefault="00ED3ED6" w:rsidP="009B58D0">
            <w:pPr>
              <w:spacing w:after="0" w:line="240" w:lineRule="auto"/>
              <w:contextualSpacing/>
              <w:jc w:val="center"/>
              <w:rPr>
                <w:rFonts w:ascii="Times New Roman" w:hAnsi="Times New Roman"/>
                <w:sz w:val="24"/>
                <w:szCs w:val="24"/>
                <w:lang w:eastAsia="ru-RU"/>
              </w:rPr>
            </w:pPr>
            <w:r w:rsidRPr="00CC1061">
              <w:rPr>
                <w:rFonts w:ascii="Times New Roman" w:hAnsi="Times New Roman"/>
                <w:sz w:val="24"/>
                <w:szCs w:val="24"/>
                <w:lang w:eastAsia="ru-RU"/>
              </w:rPr>
              <w:t>112</w:t>
            </w: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r w:rsidRPr="00CC1061">
              <w:rPr>
                <w:rFonts w:ascii="Times New Roman" w:hAnsi="Times New Roman"/>
                <w:sz w:val="24"/>
                <w:szCs w:val="24"/>
                <w:lang w:eastAsia="ru-RU"/>
              </w:rPr>
              <w:t>Раздел III. Специальные налоговые режимы</w:t>
            </w:r>
          </w:p>
        </w:tc>
        <w:tc>
          <w:tcPr>
            <w:tcW w:w="900" w:type="dxa"/>
          </w:tcPr>
          <w:p w:rsidR="00ED3ED6" w:rsidRPr="00CC1061" w:rsidRDefault="00ED3ED6" w:rsidP="00837190">
            <w:pPr>
              <w:spacing w:after="0" w:line="240" w:lineRule="auto"/>
              <w:contextualSpacing/>
              <w:jc w:val="both"/>
              <w:textAlignment w:val="baseline"/>
              <w:rPr>
                <w:rFonts w:ascii="Times New Roman" w:hAnsi="Times New Roman"/>
                <w:sz w:val="24"/>
                <w:szCs w:val="24"/>
                <w:lang w:eastAsia="ru-RU"/>
              </w:rPr>
            </w:pPr>
          </w:p>
        </w:tc>
        <w:tc>
          <w:tcPr>
            <w:tcW w:w="783"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6</w:t>
            </w: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4</w:t>
            </w:r>
          </w:p>
        </w:tc>
        <w:tc>
          <w:tcPr>
            <w:tcW w:w="992"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p>
        </w:tc>
        <w:tc>
          <w:tcPr>
            <w:tcW w:w="709" w:type="dxa"/>
          </w:tcPr>
          <w:p w:rsidR="00ED3ED6" w:rsidRPr="00CC1061" w:rsidRDefault="00ED3ED6" w:rsidP="009B58D0">
            <w:pPr>
              <w:spacing w:after="0" w:line="240" w:lineRule="auto"/>
              <w:contextualSpacing/>
              <w:jc w:val="center"/>
              <w:textAlignment w:val="baseline"/>
              <w:rPr>
                <w:rFonts w:ascii="Times New Roman" w:hAnsi="Times New Roman"/>
                <w:sz w:val="24"/>
                <w:szCs w:val="24"/>
                <w:lang w:eastAsia="ru-RU"/>
              </w:rPr>
            </w:pPr>
            <w:r w:rsidRPr="00CC1061">
              <w:rPr>
                <w:rFonts w:ascii="Times New Roman" w:hAnsi="Times New Roman"/>
                <w:sz w:val="24"/>
                <w:szCs w:val="24"/>
                <w:lang w:eastAsia="ru-RU"/>
              </w:rPr>
              <w:t>2</w:t>
            </w:r>
          </w:p>
        </w:tc>
        <w:tc>
          <w:tcPr>
            <w:tcW w:w="709" w:type="dxa"/>
          </w:tcPr>
          <w:p w:rsidR="00ED3ED6" w:rsidRPr="00CC1061" w:rsidRDefault="00ED3ED6" w:rsidP="009B58D0">
            <w:pPr>
              <w:spacing w:after="0" w:line="240" w:lineRule="auto"/>
              <w:contextualSpacing/>
              <w:jc w:val="center"/>
              <w:rPr>
                <w:rFonts w:ascii="Times New Roman" w:hAnsi="Times New Roman"/>
                <w:sz w:val="24"/>
                <w:szCs w:val="24"/>
                <w:lang w:eastAsia="ru-RU"/>
              </w:rPr>
            </w:pPr>
            <w:r w:rsidRPr="00CC1061">
              <w:rPr>
                <w:rFonts w:ascii="Times New Roman" w:hAnsi="Times New Roman"/>
                <w:sz w:val="24"/>
                <w:szCs w:val="24"/>
                <w:lang w:eastAsia="ru-RU"/>
              </w:rPr>
              <w:t>66</w:t>
            </w: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ПК-4</w:t>
            </w: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rPr>
                <w:rFonts w:ascii="Times New Roman" w:hAnsi="Times New Roman"/>
                <w:i/>
                <w:sz w:val="24"/>
                <w:szCs w:val="24"/>
              </w:rPr>
            </w:pPr>
            <w:r w:rsidRPr="00CC1061">
              <w:rPr>
                <w:rFonts w:ascii="Times New Roman" w:hAnsi="Times New Roman"/>
                <w:i/>
                <w:sz w:val="24"/>
                <w:szCs w:val="24"/>
              </w:rPr>
              <w:t xml:space="preserve">Зачет </w:t>
            </w:r>
          </w:p>
        </w:tc>
        <w:tc>
          <w:tcPr>
            <w:tcW w:w="900" w:type="dxa"/>
          </w:tcPr>
          <w:p w:rsidR="00ED3ED6" w:rsidRPr="00CC1061" w:rsidRDefault="00ED3ED6" w:rsidP="009B58D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4</w:t>
            </w:r>
          </w:p>
        </w:tc>
        <w:tc>
          <w:tcPr>
            <w:tcW w:w="783" w:type="dxa"/>
          </w:tcPr>
          <w:p w:rsidR="00ED3ED6" w:rsidRPr="00CC1061" w:rsidRDefault="00ED3ED6" w:rsidP="009B58D0">
            <w:pPr>
              <w:spacing w:after="0" w:line="240" w:lineRule="auto"/>
              <w:contextualSpacing/>
              <w:jc w:val="center"/>
              <w:rPr>
                <w:rFonts w:ascii="Times New Roman" w:hAnsi="Times New Roman"/>
                <w:sz w:val="24"/>
                <w:szCs w:val="24"/>
              </w:rPr>
            </w:pPr>
            <w:r w:rsidRPr="00CC1061">
              <w:rPr>
                <w:rFonts w:ascii="Times New Roman" w:hAnsi="Times New Roman"/>
                <w:sz w:val="24"/>
                <w:szCs w:val="24"/>
              </w:rPr>
              <w:t>4</w:t>
            </w: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992"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rPr>
                <w:rFonts w:ascii="Times New Roman" w:hAnsi="Times New Roman"/>
                <w:b/>
                <w:sz w:val="24"/>
                <w:szCs w:val="24"/>
              </w:rPr>
            </w:pPr>
            <w:r w:rsidRPr="00CC1061">
              <w:rPr>
                <w:rFonts w:ascii="Times New Roman" w:hAnsi="Times New Roman"/>
                <w:b/>
                <w:sz w:val="24"/>
                <w:szCs w:val="24"/>
              </w:rPr>
              <w:t>Итого по дисциплине</w:t>
            </w:r>
          </w:p>
        </w:tc>
        <w:tc>
          <w:tcPr>
            <w:tcW w:w="900" w:type="dxa"/>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252</w:t>
            </w:r>
          </w:p>
        </w:tc>
        <w:tc>
          <w:tcPr>
            <w:tcW w:w="783" w:type="dxa"/>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20</w:t>
            </w:r>
          </w:p>
        </w:tc>
        <w:tc>
          <w:tcPr>
            <w:tcW w:w="709" w:type="dxa"/>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8</w:t>
            </w:r>
          </w:p>
        </w:tc>
        <w:tc>
          <w:tcPr>
            <w:tcW w:w="992" w:type="dxa"/>
          </w:tcPr>
          <w:p w:rsidR="00ED3ED6" w:rsidRPr="00CC1061" w:rsidRDefault="00ED3ED6" w:rsidP="009B58D0">
            <w:pPr>
              <w:spacing w:after="0" w:line="240" w:lineRule="auto"/>
              <w:contextualSpacing/>
              <w:jc w:val="center"/>
              <w:rPr>
                <w:rFonts w:ascii="Times New Roman" w:hAnsi="Times New Roman"/>
                <w:b/>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8</w:t>
            </w:r>
          </w:p>
        </w:tc>
        <w:tc>
          <w:tcPr>
            <w:tcW w:w="709" w:type="dxa"/>
          </w:tcPr>
          <w:p w:rsidR="00ED3ED6" w:rsidRPr="00CC1061" w:rsidRDefault="00ED3ED6" w:rsidP="009B58D0">
            <w:pPr>
              <w:spacing w:after="0" w:line="240" w:lineRule="auto"/>
              <w:contextualSpacing/>
              <w:jc w:val="center"/>
              <w:rPr>
                <w:rFonts w:ascii="Times New Roman" w:hAnsi="Times New Roman"/>
                <w:b/>
                <w:sz w:val="24"/>
                <w:szCs w:val="24"/>
              </w:rPr>
            </w:pPr>
            <w:r w:rsidRPr="00CC1061">
              <w:rPr>
                <w:rFonts w:ascii="Times New Roman" w:hAnsi="Times New Roman"/>
                <w:b/>
                <w:sz w:val="24"/>
                <w:szCs w:val="24"/>
              </w:rPr>
              <w:t>232</w:t>
            </w: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p>
        </w:tc>
      </w:tr>
      <w:tr w:rsidR="00ED3ED6" w:rsidRPr="00CC1061" w:rsidTr="009B58D0">
        <w:trPr>
          <w:trHeight w:val="20"/>
        </w:trPr>
        <w:tc>
          <w:tcPr>
            <w:tcW w:w="3780"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Зачетных единиц</w:t>
            </w:r>
          </w:p>
        </w:tc>
        <w:tc>
          <w:tcPr>
            <w:tcW w:w="900" w:type="dxa"/>
          </w:tcPr>
          <w:p w:rsidR="00ED3ED6" w:rsidRPr="00CC1061" w:rsidRDefault="00ED3ED6" w:rsidP="00837190">
            <w:pPr>
              <w:spacing w:after="0" w:line="240" w:lineRule="auto"/>
              <w:contextualSpacing/>
              <w:jc w:val="both"/>
              <w:rPr>
                <w:rFonts w:ascii="Times New Roman" w:hAnsi="Times New Roman"/>
                <w:sz w:val="24"/>
                <w:szCs w:val="24"/>
              </w:rPr>
            </w:pPr>
            <w:r w:rsidRPr="00CC1061">
              <w:rPr>
                <w:rFonts w:ascii="Times New Roman" w:hAnsi="Times New Roman"/>
                <w:sz w:val="24"/>
                <w:szCs w:val="24"/>
              </w:rPr>
              <w:t>7</w:t>
            </w:r>
          </w:p>
        </w:tc>
        <w:tc>
          <w:tcPr>
            <w:tcW w:w="783"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992"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709" w:type="dxa"/>
          </w:tcPr>
          <w:p w:rsidR="00ED3ED6" w:rsidRPr="00CC1061" w:rsidRDefault="00ED3ED6" w:rsidP="009B58D0">
            <w:pPr>
              <w:spacing w:after="0" w:line="240" w:lineRule="auto"/>
              <w:contextualSpacing/>
              <w:jc w:val="center"/>
              <w:rPr>
                <w:rFonts w:ascii="Times New Roman" w:hAnsi="Times New Roman"/>
                <w:sz w:val="24"/>
                <w:szCs w:val="24"/>
              </w:rPr>
            </w:pPr>
          </w:p>
        </w:tc>
        <w:tc>
          <w:tcPr>
            <w:tcW w:w="1318" w:type="dxa"/>
          </w:tcPr>
          <w:p w:rsidR="00ED3ED6" w:rsidRPr="00CC1061" w:rsidRDefault="00ED3ED6" w:rsidP="009B58D0">
            <w:pPr>
              <w:spacing w:after="0" w:line="240" w:lineRule="auto"/>
              <w:contextualSpacing/>
              <w:jc w:val="center"/>
              <w:rPr>
                <w:rFonts w:ascii="Times New Roman" w:hAnsi="Times New Roman"/>
                <w:sz w:val="24"/>
                <w:szCs w:val="24"/>
              </w:rPr>
            </w:pPr>
          </w:p>
        </w:tc>
      </w:tr>
    </w:tbl>
    <w:p w:rsidR="00ED3ED6" w:rsidRPr="005A215A" w:rsidRDefault="00ED3ED6" w:rsidP="00906923">
      <w:pPr>
        <w:spacing w:after="0" w:line="240" w:lineRule="auto"/>
        <w:contextualSpacing/>
        <w:jc w:val="both"/>
        <w:rPr>
          <w:rFonts w:ascii="Times New Roman" w:hAnsi="Times New Roman"/>
          <w:i/>
          <w:sz w:val="24"/>
          <w:szCs w:val="24"/>
        </w:rPr>
      </w:pPr>
    </w:p>
    <w:sectPr w:rsidR="00ED3ED6" w:rsidRPr="005A215A" w:rsidSect="00501DA0">
      <w:pgSz w:w="11906" w:h="16838"/>
      <w:pgMar w:top="71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AA7"/>
    <w:multiLevelType w:val="multilevel"/>
    <w:tmpl w:val="5628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EF402A"/>
    <w:multiLevelType w:val="hybridMultilevel"/>
    <w:tmpl w:val="BA6088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6A2F23"/>
    <w:multiLevelType w:val="hybridMultilevel"/>
    <w:tmpl w:val="1ED67D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6334EA"/>
    <w:multiLevelType w:val="hybridMultilevel"/>
    <w:tmpl w:val="53487892"/>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432F04"/>
    <w:multiLevelType w:val="hybridMultilevel"/>
    <w:tmpl w:val="931E84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FC5519"/>
    <w:multiLevelType w:val="hybridMultilevel"/>
    <w:tmpl w:val="F10AA0D4"/>
    <w:lvl w:ilvl="0" w:tplc="CA8283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4EC5B54"/>
    <w:multiLevelType w:val="hybridMultilevel"/>
    <w:tmpl w:val="026891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5EC22DE"/>
    <w:multiLevelType w:val="hybridMultilevel"/>
    <w:tmpl w:val="AC6E68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3215C0"/>
    <w:multiLevelType w:val="multilevel"/>
    <w:tmpl w:val="3EACC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796FBE"/>
    <w:multiLevelType w:val="hybridMultilevel"/>
    <w:tmpl w:val="48707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8F3F43"/>
    <w:multiLevelType w:val="hybridMultilevel"/>
    <w:tmpl w:val="5600D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E06A78"/>
    <w:multiLevelType w:val="multilevel"/>
    <w:tmpl w:val="740A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D37000A"/>
    <w:multiLevelType w:val="hybridMultilevel"/>
    <w:tmpl w:val="356CF43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3951C7"/>
    <w:multiLevelType w:val="hybridMultilevel"/>
    <w:tmpl w:val="1BD06C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42215F"/>
    <w:multiLevelType w:val="hybridMultilevel"/>
    <w:tmpl w:val="5600D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0D5E1A"/>
    <w:multiLevelType w:val="hybridMultilevel"/>
    <w:tmpl w:val="A0C8BA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C403D62"/>
    <w:multiLevelType w:val="hybridMultilevel"/>
    <w:tmpl w:val="250CC28C"/>
    <w:lvl w:ilvl="0" w:tplc="F57C539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5111D3E"/>
    <w:multiLevelType w:val="multilevel"/>
    <w:tmpl w:val="1E78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6232092"/>
    <w:multiLevelType w:val="hybridMultilevel"/>
    <w:tmpl w:val="8BFE06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6661C11"/>
    <w:multiLevelType w:val="hybridMultilevel"/>
    <w:tmpl w:val="C63C996A"/>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AD37B6"/>
    <w:multiLevelType w:val="hybridMultilevel"/>
    <w:tmpl w:val="E2127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A4C2DB6"/>
    <w:multiLevelType w:val="hybridMultilevel"/>
    <w:tmpl w:val="C4740C2C"/>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0A3EEF"/>
    <w:multiLevelType w:val="hybridMultilevel"/>
    <w:tmpl w:val="4010F078"/>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2A0126"/>
    <w:multiLevelType w:val="hybridMultilevel"/>
    <w:tmpl w:val="865CF9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F9462BC"/>
    <w:multiLevelType w:val="hybridMultilevel"/>
    <w:tmpl w:val="4A68E1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B63579"/>
    <w:multiLevelType w:val="multilevel"/>
    <w:tmpl w:val="530E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4830868"/>
    <w:multiLevelType w:val="hybridMultilevel"/>
    <w:tmpl w:val="4FCCC6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66A200B"/>
    <w:multiLevelType w:val="hybridMultilevel"/>
    <w:tmpl w:val="F9B2C2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AD1738A"/>
    <w:multiLevelType w:val="hybridMultilevel"/>
    <w:tmpl w:val="95102E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3717060"/>
    <w:multiLevelType w:val="hybridMultilevel"/>
    <w:tmpl w:val="ACB2A1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CB054F"/>
    <w:multiLevelType w:val="hybridMultilevel"/>
    <w:tmpl w:val="9392E9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5DA5733"/>
    <w:multiLevelType w:val="hybridMultilevel"/>
    <w:tmpl w:val="82543B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76F0F60"/>
    <w:multiLevelType w:val="hybridMultilevel"/>
    <w:tmpl w:val="F80C786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8783DCA"/>
    <w:multiLevelType w:val="multilevel"/>
    <w:tmpl w:val="52D8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52577A"/>
    <w:multiLevelType w:val="hybridMultilevel"/>
    <w:tmpl w:val="AB16FCD0"/>
    <w:lvl w:ilvl="0" w:tplc="02AE3110">
      <w:start w:val="1"/>
      <w:numFmt w:val="decimal"/>
      <w:lvlText w:val="%1."/>
      <w:lvlJc w:val="center"/>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E9E2C98"/>
    <w:multiLevelType w:val="hybridMultilevel"/>
    <w:tmpl w:val="F63C14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3141C77"/>
    <w:multiLevelType w:val="hybridMultilevel"/>
    <w:tmpl w:val="48707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8820A9"/>
    <w:multiLevelType w:val="hybridMultilevel"/>
    <w:tmpl w:val="6F48AD28"/>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617788"/>
    <w:multiLevelType w:val="hybridMultilevel"/>
    <w:tmpl w:val="D1B6C4F0"/>
    <w:lvl w:ilvl="0" w:tplc="E6DC333A">
      <w:start w:val="1"/>
      <w:numFmt w:val="bullet"/>
      <w:lvlText w:val=""/>
      <w:lvlJc w:val="left"/>
      <w:pPr>
        <w:ind w:left="72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8D7A88"/>
    <w:multiLevelType w:val="hybridMultilevel"/>
    <w:tmpl w:val="F29C094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8"/>
  </w:num>
  <w:num w:numId="2">
    <w:abstractNumId w:val="25"/>
  </w:num>
  <w:num w:numId="3">
    <w:abstractNumId w:val="11"/>
  </w:num>
  <w:num w:numId="4">
    <w:abstractNumId w:val="0"/>
  </w:num>
  <w:num w:numId="5">
    <w:abstractNumId w:val="17"/>
  </w:num>
  <w:num w:numId="6">
    <w:abstractNumId w:val="36"/>
  </w:num>
  <w:num w:numId="7">
    <w:abstractNumId w:val="30"/>
  </w:num>
  <w:num w:numId="8">
    <w:abstractNumId w:val="13"/>
  </w:num>
  <w:num w:numId="9">
    <w:abstractNumId w:val="6"/>
  </w:num>
  <w:num w:numId="10">
    <w:abstractNumId w:val="5"/>
  </w:num>
  <w:num w:numId="11">
    <w:abstractNumId w:val="27"/>
  </w:num>
  <w:num w:numId="12">
    <w:abstractNumId w:val="26"/>
  </w:num>
  <w:num w:numId="13">
    <w:abstractNumId w:val="29"/>
  </w:num>
  <w:num w:numId="14">
    <w:abstractNumId w:val="24"/>
  </w:num>
  <w:num w:numId="15">
    <w:abstractNumId w:val="23"/>
  </w:num>
  <w:num w:numId="16">
    <w:abstractNumId w:val="15"/>
  </w:num>
  <w:num w:numId="17">
    <w:abstractNumId w:val="33"/>
  </w:num>
  <w:num w:numId="18">
    <w:abstractNumId w:val="9"/>
  </w:num>
  <w:num w:numId="19">
    <w:abstractNumId w:val="12"/>
  </w:num>
  <w:num w:numId="20">
    <w:abstractNumId w:val="37"/>
  </w:num>
  <w:num w:numId="21">
    <w:abstractNumId w:val="16"/>
  </w:num>
  <w:num w:numId="22">
    <w:abstractNumId w:val="32"/>
  </w:num>
  <w:num w:numId="23">
    <w:abstractNumId w:val="28"/>
  </w:num>
  <w:num w:numId="24">
    <w:abstractNumId w:val="35"/>
  </w:num>
  <w:num w:numId="25">
    <w:abstractNumId w:val="31"/>
  </w:num>
  <w:num w:numId="26">
    <w:abstractNumId w:val="7"/>
  </w:num>
  <w:num w:numId="27">
    <w:abstractNumId w:val="34"/>
  </w:num>
  <w:num w:numId="28">
    <w:abstractNumId w:val="1"/>
  </w:num>
  <w:num w:numId="29">
    <w:abstractNumId w:val="4"/>
  </w:num>
  <w:num w:numId="30">
    <w:abstractNumId w:val="20"/>
  </w:num>
  <w:num w:numId="31">
    <w:abstractNumId w:val="18"/>
  </w:num>
  <w:num w:numId="32">
    <w:abstractNumId w:val="40"/>
  </w:num>
  <w:num w:numId="33">
    <w:abstractNumId w:val="10"/>
  </w:num>
  <w:num w:numId="34">
    <w:abstractNumId w:val="14"/>
  </w:num>
  <w:num w:numId="35">
    <w:abstractNumId w:val="22"/>
  </w:num>
  <w:num w:numId="36">
    <w:abstractNumId w:val="19"/>
  </w:num>
  <w:num w:numId="37">
    <w:abstractNumId w:val="39"/>
  </w:num>
  <w:num w:numId="38">
    <w:abstractNumId w:val="21"/>
  </w:num>
  <w:num w:numId="39">
    <w:abstractNumId w:val="3"/>
  </w:num>
  <w:num w:numId="40">
    <w:abstractNumId w:val="38"/>
  </w:num>
  <w:num w:numId="41">
    <w:abstractNumId w:val="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AA2"/>
    <w:rsid w:val="00001CBB"/>
    <w:rsid w:val="00004F8B"/>
    <w:rsid w:val="000071B0"/>
    <w:rsid w:val="00011B87"/>
    <w:rsid w:val="00012163"/>
    <w:rsid w:val="000146F5"/>
    <w:rsid w:val="0001621B"/>
    <w:rsid w:val="000225B0"/>
    <w:rsid w:val="00022A9B"/>
    <w:rsid w:val="00027C36"/>
    <w:rsid w:val="0003481F"/>
    <w:rsid w:val="00036BA9"/>
    <w:rsid w:val="000409FC"/>
    <w:rsid w:val="0004187F"/>
    <w:rsid w:val="00045744"/>
    <w:rsid w:val="00055553"/>
    <w:rsid w:val="000610F7"/>
    <w:rsid w:val="000620EF"/>
    <w:rsid w:val="000631AB"/>
    <w:rsid w:val="00064B77"/>
    <w:rsid w:val="0006643E"/>
    <w:rsid w:val="0007053C"/>
    <w:rsid w:val="00070716"/>
    <w:rsid w:val="00071437"/>
    <w:rsid w:val="000735C5"/>
    <w:rsid w:val="000806F7"/>
    <w:rsid w:val="000848E3"/>
    <w:rsid w:val="000876A2"/>
    <w:rsid w:val="000941A3"/>
    <w:rsid w:val="00095E06"/>
    <w:rsid w:val="0009785A"/>
    <w:rsid w:val="000A0AAB"/>
    <w:rsid w:val="000A3A8B"/>
    <w:rsid w:val="000B1BC4"/>
    <w:rsid w:val="000B347E"/>
    <w:rsid w:val="000B39F8"/>
    <w:rsid w:val="000B3CBC"/>
    <w:rsid w:val="000C4CB9"/>
    <w:rsid w:val="000D19F0"/>
    <w:rsid w:val="000D40C6"/>
    <w:rsid w:val="000E3FF3"/>
    <w:rsid w:val="000E7977"/>
    <w:rsid w:val="000E7A8C"/>
    <w:rsid w:val="000F00EF"/>
    <w:rsid w:val="000F3BA2"/>
    <w:rsid w:val="0010106D"/>
    <w:rsid w:val="00101101"/>
    <w:rsid w:val="00103BA0"/>
    <w:rsid w:val="00111EEA"/>
    <w:rsid w:val="001124E7"/>
    <w:rsid w:val="001144F4"/>
    <w:rsid w:val="001164B6"/>
    <w:rsid w:val="00116B9F"/>
    <w:rsid w:val="0012396E"/>
    <w:rsid w:val="00123F35"/>
    <w:rsid w:val="00125D5D"/>
    <w:rsid w:val="001319F0"/>
    <w:rsid w:val="00140DD6"/>
    <w:rsid w:val="001443A9"/>
    <w:rsid w:val="00150F09"/>
    <w:rsid w:val="00155AFA"/>
    <w:rsid w:val="001560BC"/>
    <w:rsid w:val="001569CD"/>
    <w:rsid w:val="0016420E"/>
    <w:rsid w:val="0016432C"/>
    <w:rsid w:val="00167D71"/>
    <w:rsid w:val="00174054"/>
    <w:rsid w:val="00177BDF"/>
    <w:rsid w:val="0018287E"/>
    <w:rsid w:val="00182BAA"/>
    <w:rsid w:val="001837A4"/>
    <w:rsid w:val="00186FDB"/>
    <w:rsid w:val="001879E5"/>
    <w:rsid w:val="00187D00"/>
    <w:rsid w:val="001A04EA"/>
    <w:rsid w:val="001A59EF"/>
    <w:rsid w:val="001C095A"/>
    <w:rsid w:val="001C1779"/>
    <w:rsid w:val="001C6A8F"/>
    <w:rsid w:val="001D502A"/>
    <w:rsid w:val="001E0CAC"/>
    <w:rsid w:val="001E2354"/>
    <w:rsid w:val="001E3A8E"/>
    <w:rsid w:val="001E3F97"/>
    <w:rsid w:val="001E6ECB"/>
    <w:rsid w:val="001F0306"/>
    <w:rsid w:val="001F3C5A"/>
    <w:rsid w:val="001F6AAA"/>
    <w:rsid w:val="00200C51"/>
    <w:rsid w:val="002026B1"/>
    <w:rsid w:val="002035D7"/>
    <w:rsid w:val="00213A6A"/>
    <w:rsid w:val="0021569F"/>
    <w:rsid w:val="002200B6"/>
    <w:rsid w:val="00222116"/>
    <w:rsid w:val="00222768"/>
    <w:rsid w:val="00223854"/>
    <w:rsid w:val="00223DF0"/>
    <w:rsid w:val="002278D5"/>
    <w:rsid w:val="00231980"/>
    <w:rsid w:val="00234779"/>
    <w:rsid w:val="002349EF"/>
    <w:rsid w:val="00235370"/>
    <w:rsid w:val="00244A8A"/>
    <w:rsid w:val="0026108E"/>
    <w:rsid w:val="00261EFD"/>
    <w:rsid w:val="00264720"/>
    <w:rsid w:val="002649A6"/>
    <w:rsid w:val="002725CA"/>
    <w:rsid w:val="00274C7C"/>
    <w:rsid w:val="0027520F"/>
    <w:rsid w:val="002809B1"/>
    <w:rsid w:val="00280CD5"/>
    <w:rsid w:val="00281C4E"/>
    <w:rsid w:val="00281DFB"/>
    <w:rsid w:val="00282B40"/>
    <w:rsid w:val="00286019"/>
    <w:rsid w:val="0029122A"/>
    <w:rsid w:val="0029511E"/>
    <w:rsid w:val="0029773A"/>
    <w:rsid w:val="002B1B4E"/>
    <w:rsid w:val="002B4F78"/>
    <w:rsid w:val="002C3715"/>
    <w:rsid w:val="002C596F"/>
    <w:rsid w:val="002D083D"/>
    <w:rsid w:val="002D19EC"/>
    <w:rsid w:val="002D3B8A"/>
    <w:rsid w:val="002D4183"/>
    <w:rsid w:val="002D5546"/>
    <w:rsid w:val="002E3A12"/>
    <w:rsid w:val="002E3DE4"/>
    <w:rsid w:val="002E77EC"/>
    <w:rsid w:val="002E7C8E"/>
    <w:rsid w:val="002F06A4"/>
    <w:rsid w:val="002F2E1D"/>
    <w:rsid w:val="002F7200"/>
    <w:rsid w:val="002F7DA3"/>
    <w:rsid w:val="00302597"/>
    <w:rsid w:val="00304872"/>
    <w:rsid w:val="0030537C"/>
    <w:rsid w:val="0030730E"/>
    <w:rsid w:val="00323C6B"/>
    <w:rsid w:val="00331CAE"/>
    <w:rsid w:val="00337816"/>
    <w:rsid w:val="00341D5E"/>
    <w:rsid w:val="003446B3"/>
    <w:rsid w:val="00347D5E"/>
    <w:rsid w:val="00347E40"/>
    <w:rsid w:val="00350E8A"/>
    <w:rsid w:val="00352364"/>
    <w:rsid w:val="00352D8D"/>
    <w:rsid w:val="003542C4"/>
    <w:rsid w:val="00354B84"/>
    <w:rsid w:val="00356483"/>
    <w:rsid w:val="00357105"/>
    <w:rsid w:val="00367F7C"/>
    <w:rsid w:val="003752D3"/>
    <w:rsid w:val="003777A4"/>
    <w:rsid w:val="00377E08"/>
    <w:rsid w:val="00383FE8"/>
    <w:rsid w:val="0038748C"/>
    <w:rsid w:val="00393B2F"/>
    <w:rsid w:val="00393B43"/>
    <w:rsid w:val="003A120C"/>
    <w:rsid w:val="003B270F"/>
    <w:rsid w:val="003B2832"/>
    <w:rsid w:val="003B2A31"/>
    <w:rsid w:val="003C48F2"/>
    <w:rsid w:val="003D0021"/>
    <w:rsid w:val="003D1880"/>
    <w:rsid w:val="003D438B"/>
    <w:rsid w:val="003D5F8C"/>
    <w:rsid w:val="003E0240"/>
    <w:rsid w:val="003F4092"/>
    <w:rsid w:val="003F6BB5"/>
    <w:rsid w:val="00400008"/>
    <w:rsid w:val="004018D6"/>
    <w:rsid w:val="00412B4D"/>
    <w:rsid w:val="00420857"/>
    <w:rsid w:val="0042260D"/>
    <w:rsid w:val="0042289F"/>
    <w:rsid w:val="00424C27"/>
    <w:rsid w:val="00430259"/>
    <w:rsid w:val="0043066D"/>
    <w:rsid w:val="004352FE"/>
    <w:rsid w:val="004365B3"/>
    <w:rsid w:val="0044240E"/>
    <w:rsid w:val="004543C1"/>
    <w:rsid w:val="004551A2"/>
    <w:rsid w:val="0046063D"/>
    <w:rsid w:val="00464126"/>
    <w:rsid w:val="00464856"/>
    <w:rsid w:val="0046504B"/>
    <w:rsid w:val="00465DE8"/>
    <w:rsid w:val="00483809"/>
    <w:rsid w:val="00486AF7"/>
    <w:rsid w:val="00487AA2"/>
    <w:rsid w:val="004927AF"/>
    <w:rsid w:val="004942D8"/>
    <w:rsid w:val="00496C72"/>
    <w:rsid w:val="004A087C"/>
    <w:rsid w:val="004A692C"/>
    <w:rsid w:val="004B0A08"/>
    <w:rsid w:val="004B1862"/>
    <w:rsid w:val="004B2BAA"/>
    <w:rsid w:val="004B465C"/>
    <w:rsid w:val="004B512B"/>
    <w:rsid w:val="004B66EC"/>
    <w:rsid w:val="004C2B38"/>
    <w:rsid w:val="004C2B71"/>
    <w:rsid w:val="004C4B64"/>
    <w:rsid w:val="004D5BCE"/>
    <w:rsid w:val="004E5A13"/>
    <w:rsid w:val="004F071C"/>
    <w:rsid w:val="004F1B29"/>
    <w:rsid w:val="00501DA0"/>
    <w:rsid w:val="0050217B"/>
    <w:rsid w:val="00504EEC"/>
    <w:rsid w:val="00505CB2"/>
    <w:rsid w:val="005211C8"/>
    <w:rsid w:val="005241C5"/>
    <w:rsid w:val="00530B6D"/>
    <w:rsid w:val="0053481F"/>
    <w:rsid w:val="005403AA"/>
    <w:rsid w:val="00546023"/>
    <w:rsid w:val="00550282"/>
    <w:rsid w:val="00552B31"/>
    <w:rsid w:val="00570AC3"/>
    <w:rsid w:val="00573E41"/>
    <w:rsid w:val="00577115"/>
    <w:rsid w:val="005777E1"/>
    <w:rsid w:val="00581981"/>
    <w:rsid w:val="00584979"/>
    <w:rsid w:val="00587238"/>
    <w:rsid w:val="00596993"/>
    <w:rsid w:val="005A0F36"/>
    <w:rsid w:val="005A215A"/>
    <w:rsid w:val="005A2604"/>
    <w:rsid w:val="005A73F2"/>
    <w:rsid w:val="005B32CF"/>
    <w:rsid w:val="005B696D"/>
    <w:rsid w:val="005C2CAB"/>
    <w:rsid w:val="005C6C17"/>
    <w:rsid w:val="005D4040"/>
    <w:rsid w:val="005D4D70"/>
    <w:rsid w:val="005E2B70"/>
    <w:rsid w:val="005E67B9"/>
    <w:rsid w:val="005E734F"/>
    <w:rsid w:val="005F309A"/>
    <w:rsid w:val="005F7A14"/>
    <w:rsid w:val="00602DEF"/>
    <w:rsid w:val="00611612"/>
    <w:rsid w:val="006218ED"/>
    <w:rsid w:val="00632B26"/>
    <w:rsid w:val="006336F3"/>
    <w:rsid w:val="00633812"/>
    <w:rsid w:val="00634A47"/>
    <w:rsid w:val="00634C2D"/>
    <w:rsid w:val="0063610D"/>
    <w:rsid w:val="0064013D"/>
    <w:rsid w:val="00651BF7"/>
    <w:rsid w:val="00651E03"/>
    <w:rsid w:val="00653971"/>
    <w:rsid w:val="00655953"/>
    <w:rsid w:val="00655A8A"/>
    <w:rsid w:val="00655BCA"/>
    <w:rsid w:val="00655FD4"/>
    <w:rsid w:val="00660B1D"/>
    <w:rsid w:val="00666456"/>
    <w:rsid w:val="00676AC7"/>
    <w:rsid w:val="00680FBD"/>
    <w:rsid w:val="00682F12"/>
    <w:rsid w:val="00687536"/>
    <w:rsid w:val="00691AE7"/>
    <w:rsid w:val="006946CE"/>
    <w:rsid w:val="00695159"/>
    <w:rsid w:val="00695FE4"/>
    <w:rsid w:val="006A3D81"/>
    <w:rsid w:val="006B0D29"/>
    <w:rsid w:val="006B3DF8"/>
    <w:rsid w:val="006B5E44"/>
    <w:rsid w:val="006B6186"/>
    <w:rsid w:val="006B76C7"/>
    <w:rsid w:val="006C7FF6"/>
    <w:rsid w:val="006D05BC"/>
    <w:rsid w:val="006D1BD9"/>
    <w:rsid w:val="006E1B73"/>
    <w:rsid w:val="006E41E6"/>
    <w:rsid w:val="006E43AE"/>
    <w:rsid w:val="006F2195"/>
    <w:rsid w:val="006F3E7E"/>
    <w:rsid w:val="006F5CE7"/>
    <w:rsid w:val="006F684C"/>
    <w:rsid w:val="00702D58"/>
    <w:rsid w:val="00703809"/>
    <w:rsid w:val="00703C9B"/>
    <w:rsid w:val="0070413A"/>
    <w:rsid w:val="00712652"/>
    <w:rsid w:val="00714C49"/>
    <w:rsid w:val="007155F1"/>
    <w:rsid w:val="00717AF5"/>
    <w:rsid w:val="00730E6C"/>
    <w:rsid w:val="007346CB"/>
    <w:rsid w:val="007552BB"/>
    <w:rsid w:val="0075721D"/>
    <w:rsid w:val="00757505"/>
    <w:rsid w:val="00762308"/>
    <w:rsid w:val="007678E6"/>
    <w:rsid w:val="0077059F"/>
    <w:rsid w:val="0077064F"/>
    <w:rsid w:val="00775685"/>
    <w:rsid w:val="007804CB"/>
    <w:rsid w:val="00786F8F"/>
    <w:rsid w:val="00791B70"/>
    <w:rsid w:val="007A55EF"/>
    <w:rsid w:val="007A5F42"/>
    <w:rsid w:val="007A65F5"/>
    <w:rsid w:val="007B1C6C"/>
    <w:rsid w:val="007B31AE"/>
    <w:rsid w:val="007C116B"/>
    <w:rsid w:val="007C3EF2"/>
    <w:rsid w:val="007D2F42"/>
    <w:rsid w:val="007E0931"/>
    <w:rsid w:val="007E22A8"/>
    <w:rsid w:val="007E2ECC"/>
    <w:rsid w:val="007E37A3"/>
    <w:rsid w:val="007E66AB"/>
    <w:rsid w:val="007F33DA"/>
    <w:rsid w:val="007F59F8"/>
    <w:rsid w:val="00800709"/>
    <w:rsid w:val="00825065"/>
    <w:rsid w:val="0082734B"/>
    <w:rsid w:val="00834138"/>
    <w:rsid w:val="00837190"/>
    <w:rsid w:val="008411BE"/>
    <w:rsid w:val="008411FD"/>
    <w:rsid w:val="00842F0E"/>
    <w:rsid w:val="00843A7F"/>
    <w:rsid w:val="008441B4"/>
    <w:rsid w:val="0084493B"/>
    <w:rsid w:val="00847874"/>
    <w:rsid w:val="008521E6"/>
    <w:rsid w:val="00860E2A"/>
    <w:rsid w:val="00861F59"/>
    <w:rsid w:val="00865BF9"/>
    <w:rsid w:val="008660B1"/>
    <w:rsid w:val="00874C23"/>
    <w:rsid w:val="00875F93"/>
    <w:rsid w:val="008822F6"/>
    <w:rsid w:val="00882416"/>
    <w:rsid w:val="00884125"/>
    <w:rsid w:val="0088563A"/>
    <w:rsid w:val="00890AA2"/>
    <w:rsid w:val="008910E5"/>
    <w:rsid w:val="0089142F"/>
    <w:rsid w:val="00892071"/>
    <w:rsid w:val="008965EF"/>
    <w:rsid w:val="00896D5A"/>
    <w:rsid w:val="00897B86"/>
    <w:rsid w:val="008A1F51"/>
    <w:rsid w:val="008B4E08"/>
    <w:rsid w:val="008B6882"/>
    <w:rsid w:val="008C2F19"/>
    <w:rsid w:val="008C343D"/>
    <w:rsid w:val="008C43A6"/>
    <w:rsid w:val="008C5679"/>
    <w:rsid w:val="008C7E38"/>
    <w:rsid w:val="008D1093"/>
    <w:rsid w:val="008D1789"/>
    <w:rsid w:val="008D310A"/>
    <w:rsid w:val="008D347A"/>
    <w:rsid w:val="008D3CB4"/>
    <w:rsid w:val="008E0348"/>
    <w:rsid w:val="008E325C"/>
    <w:rsid w:val="008E3373"/>
    <w:rsid w:val="008E60C7"/>
    <w:rsid w:val="008E7445"/>
    <w:rsid w:val="008E7D6A"/>
    <w:rsid w:val="008F7591"/>
    <w:rsid w:val="00900984"/>
    <w:rsid w:val="00906923"/>
    <w:rsid w:val="009109E5"/>
    <w:rsid w:val="0091183E"/>
    <w:rsid w:val="00916384"/>
    <w:rsid w:val="00917683"/>
    <w:rsid w:val="00921608"/>
    <w:rsid w:val="009248F8"/>
    <w:rsid w:val="0093273D"/>
    <w:rsid w:val="00933566"/>
    <w:rsid w:val="0094114B"/>
    <w:rsid w:val="009430AB"/>
    <w:rsid w:val="009435F1"/>
    <w:rsid w:val="00954F4E"/>
    <w:rsid w:val="00965057"/>
    <w:rsid w:val="0096566F"/>
    <w:rsid w:val="00971174"/>
    <w:rsid w:val="00972284"/>
    <w:rsid w:val="00975294"/>
    <w:rsid w:val="00975BFD"/>
    <w:rsid w:val="00975F61"/>
    <w:rsid w:val="009768BB"/>
    <w:rsid w:val="00984F4A"/>
    <w:rsid w:val="009911F9"/>
    <w:rsid w:val="00992FF4"/>
    <w:rsid w:val="009A3D5E"/>
    <w:rsid w:val="009A433E"/>
    <w:rsid w:val="009A6505"/>
    <w:rsid w:val="009B122D"/>
    <w:rsid w:val="009B283A"/>
    <w:rsid w:val="009B58D0"/>
    <w:rsid w:val="009C1646"/>
    <w:rsid w:val="009C78B4"/>
    <w:rsid w:val="009C79EB"/>
    <w:rsid w:val="009D446B"/>
    <w:rsid w:val="009E660B"/>
    <w:rsid w:val="009F17D7"/>
    <w:rsid w:val="009F18A1"/>
    <w:rsid w:val="009F4976"/>
    <w:rsid w:val="009F4A4F"/>
    <w:rsid w:val="009F6CAF"/>
    <w:rsid w:val="009F7B11"/>
    <w:rsid w:val="00A00E6A"/>
    <w:rsid w:val="00A03211"/>
    <w:rsid w:val="00A10252"/>
    <w:rsid w:val="00A15849"/>
    <w:rsid w:val="00A23EED"/>
    <w:rsid w:val="00A263DA"/>
    <w:rsid w:val="00A3495B"/>
    <w:rsid w:val="00A4010B"/>
    <w:rsid w:val="00A45D7D"/>
    <w:rsid w:val="00A5352F"/>
    <w:rsid w:val="00A53C80"/>
    <w:rsid w:val="00A5428A"/>
    <w:rsid w:val="00A579BE"/>
    <w:rsid w:val="00A6381F"/>
    <w:rsid w:val="00A6721C"/>
    <w:rsid w:val="00A677F8"/>
    <w:rsid w:val="00A7139F"/>
    <w:rsid w:val="00A72688"/>
    <w:rsid w:val="00A72FA9"/>
    <w:rsid w:val="00A74047"/>
    <w:rsid w:val="00A74DD4"/>
    <w:rsid w:val="00A76CC0"/>
    <w:rsid w:val="00A80D69"/>
    <w:rsid w:val="00A8167E"/>
    <w:rsid w:val="00A82552"/>
    <w:rsid w:val="00A84928"/>
    <w:rsid w:val="00A8551A"/>
    <w:rsid w:val="00A87C59"/>
    <w:rsid w:val="00AA2D03"/>
    <w:rsid w:val="00AA4799"/>
    <w:rsid w:val="00AB08D3"/>
    <w:rsid w:val="00AB419A"/>
    <w:rsid w:val="00AB4B96"/>
    <w:rsid w:val="00AC0A5C"/>
    <w:rsid w:val="00AD0248"/>
    <w:rsid w:val="00AD23C0"/>
    <w:rsid w:val="00AD2B1C"/>
    <w:rsid w:val="00AD33ED"/>
    <w:rsid w:val="00AD5CD3"/>
    <w:rsid w:val="00AD7DD5"/>
    <w:rsid w:val="00AE0629"/>
    <w:rsid w:val="00AE0857"/>
    <w:rsid w:val="00AE709A"/>
    <w:rsid w:val="00AF1A99"/>
    <w:rsid w:val="00AF27E7"/>
    <w:rsid w:val="00AF3218"/>
    <w:rsid w:val="00B060B3"/>
    <w:rsid w:val="00B10C64"/>
    <w:rsid w:val="00B15357"/>
    <w:rsid w:val="00B17424"/>
    <w:rsid w:val="00B17832"/>
    <w:rsid w:val="00B20F81"/>
    <w:rsid w:val="00B2227D"/>
    <w:rsid w:val="00B25454"/>
    <w:rsid w:val="00B302F9"/>
    <w:rsid w:val="00B31940"/>
    <w:rsid w:val="00B33C77"/>
    <w:rsid w:val="00B3425E"/>
    <w:rsid w:val="00B353EE"/>
    <w:rsid w:val="00B506D5"/>
    <w:rsid w:val="00B50FCE"/>
    <w:rsid w:val="00B55794"/>
    <w:rsid w:val="00B55FA9"/>
    <w:rsid w:val="00B60322"/>
    <w:rsid w:val="00B763DB"/>
    <w:rsid w:val="00B81973"/>
    <w:rsid w:val="00B82B92"/>
    <w:rsid w:val="00B8555B"/>
    <w:rsid w:val="00B90386"/>
    <w:rsid w:val="00B934B6"/>
    <w:rsid w:val="00B93B65"/>
    <w:rsid w:val="00B96DF4"/>
    <w:rsid w:val="00BA3425"/>
    <w:rsid w:val="00BA796B"/>
    <w:rsid w:val="00BB5E4A"/>
    <w:rsid w:val="00BC272B"/>
    <w:rsid w:val="00BC3A65"/>
    <w:rsid w:val="00BC5579"/>
    <w:rsid w:val="00BD1624"/>
    <w:rsid w:val="00BD78EB"/>
    <w:rsid w:val="00BE0FA4"/>
    <w:rsid w:val="00BE5A4F"/>
    <w:rsid w:val="00BF4589"/>
    <w:rsid w:val="00BF6993"/>
    <w:rsid w:val="00BF73C2"/>
    <w:rsid w:val="00BF73FB"/>
    <w:rsid w:val="00BF76A8"/>
    <w:rsid w:val="00BF76C6"/>
    <w:rsid w:val="00C0211A"/>
    <w:rsid w:val="00C10EF1"/>
    <w:rsid w:val="00C25316"/>
    <w:rsid w:val="00C302BE"/>
    <w:rsid w:val="00C3062D"/>
    <w:rsid w:val="00C31305"/>
    <w:rsid w:val="00C3160C"/>
    <w:rsid w:val="00C40E30"/>
    <w:rsid w:val="00C5013C"/>
    <w:rsid w:val="00C52120"/>
    <w:rsid w:val="00C54703"/>
    <w:rsid w:val="00C61045"/>
    <w:rsid w:val="00C65D00"/>
    <w:rsid w:val="00C6622E"/>
    <w:rsid w:val="00C7017F"/>
    <w:rsid w:val="00C70D63"/>
    <w:rsid w:val="00C77FFA"/>
    <w:rsid w:val="00C841EF"/>
    <w:rsid w:val="00C90F6F"/>
    <w:rsid w:val="00C925CA"/>
    <w:rsid w:val="00C9329A"/>
    <w:rsid w:val="00C967FF"/>
    <w:rsid w:val="00CA6163"/>
    <w:rsid w:val="00CB0E02"/>
    <w:rsid w:val="00CC0A19"/>
    <w:rsid w:val="00CC1061"/>
    <w:rsid w:val="00CC1C56"/>
    <w:rsid w:val="00CC4931"/>
    <w:rsid w:val="00CC49CC"/>
    <w:rsid w:val="00CC4F21"/>
    <w:rsid w:val="00CC72BF"/>
    <w:rsid w:val="00CD1003"/>
    <w:rsid w:val="00CD2060"/>
    <w:rsid w:val="00CD3FB3"/>
    <w:rsid w:val="00CD6CF3"/>
    <w:rsid w:val="00CE2A21"/>
    <w:rsid w:val="00CE50B7"/>
    <w:rsid w:val="00CE6BA9"/>
    <w:rsid w:val="00CE7416"/>
    <w:rsid w:val="00CF3C17"/>
    <w:rsid w:val="00D027B0"/>
    <w:rsid w:val="00D050A7"/>
    <w:rsid w:val="00D0619E"/>
    <w:rsid w:val="00D0639D"/>
    <w:rsid w:val="00D17F25"/>
    <w:rsid w:val="00D21DDD"/>
    <w:rsid w:val="00D224E3"/>
    <w:rsid w:val="00D22910"/>
    <w:rsid w:val="00D24937"/>
    <w:rsid w:val="00D31D46"/>
    <w:rsid w:val="00D328FA"/>
    <w:rsid w:val="00D34396"/>
    <w:rsid w:val="00D361A8"/>
    <w:rsid w:val="00D36F64"/>
    <w:rsid w:val="00D42A1A"/>
    <w:rsid w:val="00D4776B"/>
    <w:rsid w:val="00D53CA3"/>
    <w:rsid w:val="00D61ACA"/>
    <w:rsid w:val="00D729AB"/>
    <w:rsid w:val="00D746F1"/>
    <w:rsid w:val="00D8045A"/>
    <w:rsid w:val="00D8442F"/>
    <w:rsid w:val="00D867BD"/>
    <w:rsid w:val="00D876BA"/>
    <w:rsid w:val="00D90A5A"/>
    <w:rsid w:val="00D90E41"/>
    <w:rsid w:val="00D9336D"/>
    <w:rsid w:val="00D93B8C"/>
    <w:rsid w:val="00DA4E7D"/>
    <w:rsid w:val="00DB25F5"/>
    <w:rsid w:val="00DB425B"/>
    <w:rsid w:val="00DB4EE5"/>
    <w:rsid w:val="00DB538F"/>
    <w:rsid w:val="00DC4454"/>
    <w:rsid w:val="00DC4953"/>
    <w:rsid w:val="00DD3647"/>
    <w:rsid w:val="00DE1E6D"/>
    <w:rsid w:val="00DE3673"/>
    <w:rsid w:val="00DE3765"/>
    <w:rsid w:val="00DE5658"/>
    <w:rsid w:val="00DE61CB"/>
    <w:rsid w:val="00DF0D4D"/>
    <w:rsid w:val="00DF2521"/>
    <w:rsid w:val="00DF2A57"/>
    <w:rsid w:val="00DF5614"/>
    <w:rsid w:val="00E023BF"/>
    <w:rsid w:val="00E04373"/>
    <w:rsid w:val="00E0508C"/>
    <w:rsid w:val="00E1069D"/>
    <w:rsid w:val="00E10823"/>
    <w:rsid w:val="00E16202"/>
    <w:rsid w:val="00E212F1"/>
    <w:rsid w:val="00E234D5"/>
    <w:rsid w:val="00E27632"/>
    <w:rsid w:val="00E32221"/>
    <w:rsid w:val="00E34EE3"/>
    <w:rsid w:val="00E42322"/>
    <w:rsid w:val="00E42344"/>
    <w:rsid w:val="00E472B4"/>
    <w:rsid w:val="00E5092B"/>
    <w:rsid w:val="00E5129A"/>
    <w:rsid w:val="00E5295A"/>
    <w:rsid w:val="00E53CD2"/>
    <w:rsid w:val="00E54F54"/>
    <w:rsid w:val="00E61FAE"/>
    <w:rsid w:val="00E64DDC"/>
    <w:rsid w:val="00E7292A"/>
    <w:rsid w:val="00E75A19"/>
    <w:rsid w:val="00E76348"/>
    <w:rsid w:val="00E7678A"/>
    <w:rsid w:val="00E76D7D"/>
    <w:rsid w:val="00E81646"/>
    <w:rsid w:val="00E8314C"/>
    <w:rsid w:val="00E83D87"/>
    <w:rsid w:val="00E85FB7"/>
    <w:rsid w:val="00E903AA"/>
    <w:rsid w:val="00E90D04"/>
    <w:rsid w:val="00E963EB"/>
    <w:rsid w:val="00E975DD"/>
    <w:rsid w:val="00EA1F39"/>
    <w:rsid w:val="00EA2004"/>
    <w:rsid w:val="00EA2C09"/>
    <w:rsid w:val="00EA3E53"/>
    <w:rsid w:val="00EA64E5"/>
    <w:rsid w:val="00EB15F5"/>
    <w:rsid w:val="00EB1875"/>
    <w:rsid w:val="00EB6529"/>
    <w:rsid w:val="00EB70B5"/>
    <w:rsid w:val="00EB7E34"/>
    <w:rsid w:val="00ED3ED6"/>
    <w:rsid w:val="00ED43D1"/>
    <w:rsid w:val="00ED52F0"/>
    <w:rsid w:val="00ED5A84"/>
    <w:rsid w:val="00ED5A88"/>
    <w:rsid w:val="00EE3B3B"/>
    <w:rsid w:val="00EE4B0B"/>
    <w:rsid w:val="00EF3229"/>
    <w:rsid w:val="00F029AC"/>
    <w:rsid w:val="00F05889"/>
    <w:rsid w:val="00F10DAC"/>
    <w:rsid w:val="00F127AC"/>
    <w:rsid w:val="00F1339A"/>
    <w:rsid w:val="00F161DD"/>
    <w:rsid w:val="00F16ECE"/>
    <w:rsid w:val="00F25455"/>
    <w:rsid w:val="00F302C8"/>
    <w:rsid w:val="00F36CE7"/>
    <w:rsid w:val="00F40572"/>
    <w:rsid w:val="00F431CD"/>
    <w:rsid w:val="00F659CB"/>
    <w:rsid w:val="00F667BA"/>
    <w:rsid w:val="00F70F00"/>
    <w:rsid w:val="00F72856"/>
    <w:rsid w:val="00F73EE3"/>
    <w:rsid w:val="00F73EF3"/>
    <w:rsid w:val="00F845DB"/>
    <w:rsid w:val="00F90159"/>
    <w:rsid w:val="00F90FBF"/>
    <w:rsid w:val="00F9122A"/>
    <w:rsid w:val="00FA158C"/>
    <w:rsid w:val="00FA380A"/>
    <w:rsid w:val="00FB0D07"/>
    <w:rsid w:val="00FB1626"/>
    <w:rsid w:val="00FC3292"/>
    <w:rsid w:val="00FC6516"/>
    <w:rsid w:val="00FC7642"/>
    <w:rsid w:val="00FD0F3D"/>
    <w:rsid w:val="00FD18A1"/>
    <w:rsid w:val="00FD1A56"/>
    <w:rsid w:val="00FD3AEB"/>
    <w:rsid w:val="00FD7998"/>
    <w:rsid w:val="00FE32CE"/>
    <w:rsid w:val="00FE4F8E"/>
    <w:rsid w:val="00FE5B92"/>
    <w:rsid w:val="00FF42CE"/>
    <w:rsid w:val="00FF79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19A"/>
    <w:pPr>
      <w:spacing w:after="200" w:line="276" w:lineRule="auto"/>
    </w:pPr>
    <w:rPr>
      <w:lang w:eastAsia="en-US"/>
    </w:rPr>
  </w:style>
  <w:style w:type="paragraph" w:styleId="1">
    <w:name w:val="heading 1"/>
    <w:basedOn w:val="a"/>
    <w:next w:val="a"/>
    <w:link w:val="10"/>
    <w:autoRedefine/>
    <w:uiPriority w:val="99"/>
    <w:qFormat/>
    <w:rsid w:val="00D36F64"/>
    <w:pPr>
      <w:keepNext/>
      <w:keepLines/>
      <w:spacing w:after="0" w:line="240" w:lineRule="auto"/>
      <w:jc w:val="center"/>
      <w:outlineLvl w:val="0"/>
    </w:pPr>
    <w:rPr>
      <w:rFonts w:ascii="Times New Roman" w:eastAsia="Times New Roman" w:hAnsi="Times New Roman"/>
      <w:b/>
      <w:bCs/>
      <w:sz w:val="28"/>
      <w:szCs w:val="28"/>
    </w:rPr>
  </w:style>
  <w:style w:type="paragraph" w:styleId="2">
    <w:name w:val="heading 2"/>
    <w:basedOn w:val="a"/>
    <w:next w:val="a"/>
    <w:link w:val="20"/>
    <w:autoRedefine/>
    <w:uiPriority w:val="99"/>
    <w:qFormat/>
    <w:rsid w:val="00550282"/>
    <w:pPr>
      <w:keepNext/>
      <w:keepLines/>
      <w:spacing w:after="0"/>
      <w:outlineLvl w:val="1"/>
    </w:pPr>
    <w:rPr>
      <w:rFonts w:ascii="Times New Roman" w:eastAsia="Times New Roman" w:hAnsi="Times New Roman"/>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36F64"/>
    <w:rPr>
      <w:rFonts w:eastAsia="Times New Roman" w:cs="Times New Roman"/>
      <w:b/>
      <w:bCs/>
      <w:sz w:val="28"/>
      <w:szCs w:val="28"/>
      <w:lang w:val="ru-RU" w:eastAsia="en-US" w:bidi="ar-SA"/>
    </w:rPr>
  </w:style>
  <w:style w:type="character" w:customStyle="1" w:styleId="20">
    <w:name w:val="Заголовок 2 Знак"/>
    <w:basedOn w:val="a0"/>
    <w:link w:val="2"/>
    <w:uiPriority w:val="99"/>
    <w:locked/>
    <w:rsid w:val="00550282"/>
    <w:rPr>
      <w:rFonts w:ascii="Times New Roman" w:hAnsi="Times New Roman" w:cs="Times New Roman"/>
      <w:b/>
      <w:bCs/>
      <w:color w:val="000000"/>
      <w:sz w:val="26"/>
      <w:szCs w:val="26"/>
    </w:rPr>
  </w:style>
  <w:style w:type="character" w:styleId="a3">
    <w:name w:val="Hyperlink"/>
    <w:basedOn w:val="a0"/>
    <w:uiPriority w:val="99"/>
    <w:semiHidden/>
    <w:rsid w:val="00487AA2"/>
    <w:rPr>
      <w:rFonts w:cs="Times New Roman"/>
      <w:color w:val="0000FF"/>
      <w:u w:val="single"/>
    </w:rPr>
  </w:style>
  <w:style w:type="character" w:styleId="a4">
    <w:name w:val="FollowedHyperlink"/>
    <w:basedOn w:val="a0"/>
    <w:uiPriority w:val="99"/>
    <w:semiHidden/>
    <w:rsid w:val="00487AA2"/>
    <w:rPr>
      <w:rFonts w:cs="Times New Roman"/>
      <w:color w:val="800080"/>
      <w:u w:val="single"/>
    </w:rPr>
  </w:style>
  <w:style w:type="character" w:customStyle="1" w:styleId="apple-converted-space">
    <w:name w:val="apple-converted-space"/>
    <w:basedOn w:val="a0"/>
    <w:uiPriority w:val="99"/>
    <w:rsid w:val="00487AA2"/>
    <w:rPr>
      <w:rFonts w:cs="Times New Roman"/>
    </w:rPr>
  </w:style>
  <w:style w:type="paragraph" w:styleId="a5">
    <w:name w:val="Normal (Web)"/>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
    <w:name w:val="rvps3"/>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3">
    <w:name w:val="rvts13"/>
    <w:basedOn w:val="a0"/>
    <w:uiPriority w:val="99"/>
    <w:rsid w:val="00487AA2"/>
    <w:rPr>
      <w:rFonts w:cs="Times New Roman"/>
    </w:rPr>
  </w:style>
  <w:style w:type="paragraph" w:customStyle="1" w:styleId="rvps2">
    <w:name w:val="rvps2"/>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uiPriority w:val="99"/>
    <w:rsid w:val="00487AA2"/>
    <w:rPr>
      <w:rFonts w:cs="Times New Roman"/>
    </w:rPr>
  </w:style>
  <w:style w:type="paragraph" w:customStyle="1" w:styleId="rvps10">
    <w:name w:val="rvps10"/>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487AA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487AA2"/>
    <w:rPr>
      <w:rFonts w:ascii="Tahoma" w:hAnsi="Tahoma" w:cs="Tahoma"/>
      <w:sz w:val="16"/>
      <w:szCs w:val="16"/>
    </w:rPr>
  </w:style>
  <w:style w:type="paragraph" w:customStyle="1" w:styleId="rvps14">
    <w:name w:val="rvps14"/>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3">
    <w:name w:val="rvps13"/>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1">
    <w:name w:val="rvps11"/>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5">
    <w:name w:val="rvts25"/>
    <w:basedOn w:val="a0"/>
    <w:uiPriority w:val="99"/>
    <w:rsid w:val="00487AA2"/>
    <w:rPr>
      <w:rFonts w:cs="Times New Roman"/>
    </w:rPr>
  </w:style>
  <w:style w:type="paragraph" w:customStyle="1" w:styleId="rvps15">
    <w:name w:val="rvps15"/>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1">
    <w:name w:val="rvts21"/>
    <w:basedOn w:val="a0"/>
    <w:uiPriority w:val="99"/>
    <w:rsid w:val="00487AA2"/>
    <w:rPr>
      <w:rFonts w:cs="Times New Roman"/>
    </w:rPr>
  </w:style>
  <w:style w:type="paragraph" w:customStyle="1" w:styleId="rvps17">
    <w:name w:val="rvps17"/>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1">
    <w:name w:val="rvts31"/>
    <w:basedOn w:val="a0"/>
    <w:uiPriority w:val="99"/>
    <w:rsid w:val="00487AA2"/>
    <w:rPr>
      <w:rFonts w:cs="Times New Roman"/>
    </w:rPr>
  </w:style>
  <w:style w:type="character" w:customStyle="1" w:styleId="rvts30">
    <w:name w:val="rvts30"/>
    <w:basedOn w:val="a0"/>
    <w:uiPriority w:val="99"/>
    <w:rsid w:val="00487AA2"/>
    <w:rPr>
      <w:rFonts w:cs="Times New Roman"/>
    </w:rPr>
  </w:style>
  <w:style w:type="character" w:customStyle="1" w:styleId="rvts29">
    <w:name w:val="rvts29"/>
    <w:basedOn w:val="a0"/>
    <w:uiPriority w:val="99"/>
    <w:rsid w:val="00487AA2"/>
    <w:rPr>
      <w:rFonts w:cs="Times New Roman"/>
    </w:rPr>
  </w:style>
  <w:style w:type="paragraph" w:customStyle="1" w:styleId="rvps18">
    <w:name w:val="rvps18"/>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8">
    <w:name w:val="rvts28"/>
    <w:basedOn w:val="a0"/>
    <w:uiPriority w:val="99"/>
    <w:rsid w:val="00487AA2"/>
    <w:rPr>
      <w:rFonts w:cs="Times New Roman"/>
    </w:rPr>
  </w:style>
  <w:style w:type="paragraph" w:customStyle="1" w:styleId="rvps19">
    <w:name w:val="rvps19"/>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0">
    <w:name w:val="rvps20"/>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7">
    <w:name w:val="rvts27"/>
    <w:basedOn w:val="a0"/>
    <w:uiPriority w:val="99"/>
    <w:rsid w:val="00487AA2"/>
    <w:rPr>
      <w:rFonts w:cs="Times New Roman"/>
    </w:rPr>
  </w:style>
  <w:style w:type="paragraph" w:customStyle="1" w:styleId="rvps22">
    <w:name w:val="rvps22"/>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0">
    <w:name w:val="rvts0"/>
    <w:basedOn w:val="a0"/>
    <w:uiPriority w:val="99"/>
    <w:rsid w:val="00487AA2"/>
    <w:rPr>
      <w:rFonts w:cs="Times New Roman"/>
    </w:rPr>
  </w:style>
  <w:style w:type="character" w:customStyle="1" w:styleId="rvts26">
    <w:name w:val="rvts26"/>
    <w:basedOn w:val="a0"/>
    <w:uiPriority w:val="99"/>
    <w:rsid w:val="00487AA2"/>
    <w:rPr>
      <w:rFonts w:cs="Times New Roman"/>
    </w:rPr>
  </w:style>
  <w:style w:type="paragraph" w:customStyle="1" w:styleId="rvps16">
    <w:name w:val="rvps16"/>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6">
    <w:name w:val="rvts16"/>
    <w:basedOn w:val="a0"/>
    <w:uiPriority w:val="99"/>
    <w:rsid w:val="00487AA2"/>
    <w:rPr>
      <w:rFonts w:cs="Times New Roman"/>
    </w:rPr>
  </w:style>
  <w:style w:type="paragraph" w:customStyle="1" w:styleId="rvps25">
    <w:name w:val="rvps25"/>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6">
    <w:name w:val="rvps26"/>
    <w:basedOn w:val="a"/>
    <w:uiPriority w:val="99"/>
    <w:rsid w:val="00487AA2"/>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List Paragraph"/>
    <w:basedOn w:val="a"/>
    <w:uiPriority w:val="99"/>
    <w:qFormat/>
    <w:rsid w:val="001E3A8E"/>
    <w:pPr>
      <w:ind w:left="720"/>
      <w:contextualSpacing/>
    </w:pPr>
  </w:style>
  <w:style w:type="paragraph" w:customStyle="1" w:styleId="ConsPlusNormal">
    <w:name w:val="ConsPlusNormal"/>
    <w:uiPriority w:val="99"/>
    <w:rsid w:val="00634C2D"/>
    <w:pPr>
      <w:widowControl w:val="0"/>
      <w:autoSpaceDE w:val="0"/>
      <w:autoSpaceDN w:val="0"/>
      <w:adjustRightInd w:val="0"/>
    </w:pPr>
    <w:rPr>
      <w:rFonts w:ascii="Arial" w:eastAsia="Times New Roman" w:hAnsi="Arial" w:cs="Arial"/>
      <w:sz w:val="20"/>
      <w:szCs w:val="20"/>
    </w:rPr>
  </w:style>
  <w:style w:type="character" w:customStyle="1" w:styleId="21">
    <w:name w:val="Основной текст (2)_"/>
    <w:basedOn w:val="a0"/>
    <w:link w:val="22"/>
    <w:uiPriority w:val="99"/>
    <w:locked/>
    <w:rsid w:val="00717AF5"/>
    <w:rPr>
      <w:rFonts w:ascii="Times New Roman" w:hAnsi="Times New Roman" w:cs="Times New Roman"/>
      <w:sz w:val="26"/>
      <w:szCs w:val="26"/>
      <w:shd w:val="clear" w:color="auto" w:fill="FFFFFF"/>
    </w:rPr>
  </w:style>
  <w:style w:type="paragraph" w:customStyle="1" w:styleId="22">
    <w:name w:val="Основной текст (2)"/>
    <w:basedOn w:val="a"/>
    <w:link w:val="21"/>
    <w:uiPriority w:val="99"/>
    <w:rsid w:val="00717AF5"/>
    <w:pPr>
      <w:widowControl w:val="0"/>
      <w:shd w:val="clear" w:color="auto" w:fill="FFFFFF"/>
      <w:spacing w:after="0" w:line="240" w:lineRule="atLeast"/>
    </w:pPr>
    <w:rPr>
      <w:rFonts w:ascii="Times New Roman" w:hAnsi="Times New Roman"/>
      <w:sz w:val="26"/>
      <w:szCs w:val="26"/>
    </w:rPr>
  </w:style>
  <w:style w:type="paragraph" w:styleId="a9">
    <w:name w:val="Body Text"/>
    <w:basedOn w:val="a"/>
    <w:link w:val="aa"/>
    <w:uiPriority w:val="99"/>
    <w:rsid w:val="0018287E"/>
    <w:pPr>
      <w:shd w:val="clear" w:color="auto" w:fill="FFFFFF"/>
      <w:spacing w:after="0" w:line="240" w:lineRule="auto"/>
      <w:jc w:val="center"/>
    </w:pPr>
    <w:rPr>
      <w:rFonts w:ascii="Times New Roman" w:hAnsi="Times New Roman"/>
      <w:b/>
      <w:bCs/>
      <w:color w:val="000000"/>
      <w:spacing w:val="-3"/>
      <w:sz w:val="28"/>
      <w:szCs w:val="21"/>
      <w:lang w:eastAsia="ru-RU"/>
    </w:rPr>
  </w:style>
  <w:style w:type="character" w:customStyle="1" w:styleId="aa">
    <w:name w:val="Основной текст Знак"/>
    <w:basedOn w:val="a0"/>
    <w:link w:val="a9"/>
    <w:uiPriority w:val="99"/>
    <w:semiHidden/>
    <w:locked/>
    <w:rsid w:val="00E472B4"/>
    <w:rPr>
      <w:rFonts w:cs="Times New Roman"/>
      <w:lang w:eastAsia="en-US"/>
    </w:rPr>
  </w:style>
  <w:style w:type="character" w:customStyle="1" w:styleId="23">
    <w:name w:val="Заголовок №2_"/>
    <w:basedOn w:val="a0"/>
    <w:link w:val="24"/>
    <w:uiPriority w:val="99"/>
    <w:locked/>
    <w:rsid w:val="00BC272B"/>
    <w:rPr>
      <w:rFonts w:ascii="Tahoma" w:hAnsi="Tahoma" w:cs="Tahoma"/>
      <w:shd w:val="clear" w:color="auto" w:fill="FFFFFF"/>
    </w:rPr>
  </w:style>
  <w:style w:type="paragraph" w:customStyle="1" w:styleId="24">
    <w:name w:val="Заголовок №2"/>
    <w:basedOn w:val="a"/>
    <w:link w:val="23"/>
    <w:uiPriority w:val="99"/>
    <w:rsid w:val="00BC272B"/>
    <w:pPr>
      <w:widowControl w:val="0"/>
      <w:shd w:val="clear" w:color="auto" w:fill="FFFFFF"/>
      <w:spacing w:before="1140" w:after="60" w:line="293" w:lineRule="exact"/>
      <w:ind w:hanging="620"/>
      <w:outlineLvl w:val="1"/>
    </w:pPr>
    <w:rPr>
      <w:rFonts w:ascii="Tahoma" w:eastAsia="Times New Roman" w:hAnsi="Tahoma" w:cs="Tahoma"/>
      <w:lang w:eastAsia="ru-RU"/>
    </w:rPr>
  </w:style>
  <w:style w:type="character" w:customStyle="1" w:styleId="3">
    <w:name w:val="Заголовок №3_"/>
    <w:basedOn w:val="a0"/>
    <w:link w:val="30"/>
    <w:uiPriority w:val="99"/>
    <w:locked/>
    <w:rsid w:val="00BC272B"/>
    <w:rPr>
      <w:rFonts w:ascii="Tahoma" w:hAnsi="Tahoma" w:cs="Tahoma"/>
      <w:sz w:val="21"/>
      <w:szCs w:val="21"/>
      <w:shd w:val="clear" w:color="auto" w:fill="FFFFFF"/>
    </w:rPr>
  </w:style>
  <w:style w:type="paragraph" w:customStyle="1" w:styleId="30">
    <w:name w:val="Заголовок №3"/>
    <w:basedOn w:val="a"/>
    <w:link w:val="3"/>
    <w:uiPriority w:val="99"/>
    <w:rsid w:val="00BC272B"/>
    <w:pPr>
      <w:widowControl w:val="0"/>
      <w:shd w:val="clear" w:color="auto" w:fill="FFFFFF"/>
      <w:spacing w:before="60" w:after="60" w:line="278" w:lineRule="exact"/>
      <w:ind w:hanging="800"/>
      <w:outlineLvl w:val="2"/>
    </w:pPr>
    <w:rPr>
      <w:rFonts w:ascii="Tahoma" w:eastAsia="Times New Roman" w:hAnsi="Tahoma" w:cs="Tahoma"/>
      <w:sz w:val="21"/>
      <w:szCs w:val="21"/>
      <w:lang w:eastAsia="ru-RU"/>
    </w:rPr>
  </w:style>
  <w:style w:type="paragraph" w:customStyle="1" w:styleId="11">
    <w:name w:val="Заголовок №11"/>
    <w:basedOn w:val="a"/>
    <w:uiPriority w:val="99"/>
    <w:rsid w:val="00BC272B"/>
    <w:pPr>
      <w:widowControl w:val="0"/>
      <w:shd w:val="clear" w:color="auto" w:fill="FFFFFF"/>
      <w:spacing w:before="240" w:after="0" w:line="288" w:lineRule="exact"/>
      <w:ind w:hanging="600"/>
      <w:outlineLvl w:val="0"/>
    </w:pPr>
    <w:rPr>
      <w:rFonts w:ascii="Verdana" w:eastAsia="Times New Roman" w:hAnsi="Verdana" w:cs="Verdana"/>
      <w:color w:val="000000"/>
      <w:sz w:val="20"/>
      <w:szCs w:val="20"/>
      <w:lang w:eastAsia="ru-RU"/>
    </w:rPr>
  </w:style>
  <w:style w:type="paragraph" w:customStyle="1" w:styleId="Style136">
    <w:name w:val="Style136"/>
    <w:basedOn w:val="a"/>
    <w:uiPriority w:val="99"/>
    <w:rsid w:val="001E2354"/>
    <w:pPr>
      <w:widowControl w:val="0"/>
      <w:autoSpaceDE w:val="0"/>
      <w:autoSpaceDN w:val="0"/>
      <w:adjustRightInd w:val="0"/>
      <w:spacing w:after="0" w:line="226" w:lineRule="exact"/>
      <w:ind w:hanging="1363"/>
    </w:pPr>
    <w:rPr>
      <w:rFonts w:ascii="Times New Roman" w:eastAsia="Times New Roman" w:hAnsi="Times New Roman"/>
      <w:sz w:val="24"/>
      <w:szCs w:val="24"/>
      <w:lang w:eastAsia="ru-RU"/>
    </w:rPr>
  </w:style>
  <w:style w:type="character" w:customStyle="1" w:styleId="FontStyle195">
    <w:name w:val="Font Style195"/>
    <w:basedOn w:val="a0"/>
    <w:uiPriority w:val="99"/>
    <w:rsid w:val="001E2354"/>
    <w:rPr>
      <w:rFonts w:ascii="Times New Roman" w:hAnsi="Times New Roman" w:cs="Times New Roman"/>
      <w:b/>
      <w:bCs/>
      <w:sz w:val="18"/>
      <w:szCs w:val="18"/>
    </w:rPr>
  </w:style>
  <w:style w:type="character" w:customStyle="1" w:styleId="FontStyle199">
    <w:name w:val="Font Style199"/>
    <w:basedOn w:val="a0"/>
    <w:uiPriority w:val="99"/>
    <w:rsid w:val="001E2354"/>
    <w:rPr>
      <w:rFonts w:ascii="Times New Roman" w:hAnsi="Times New Roman" w:cs="Times New Roman"/>
      <w:sz w:val="18"/>
      <w:szCs w:val="18"/>
    </w:rPr>
  </w:style>
  <w:style w:type="paragraph" w:customStyle="1" w:styleId="Style127">
    <w:name w:val="Style127"/>
    <w:basedOn w:val="a"/>
    <w:uiPriority w:val="99"/>
    <w:rsid w:val="001E2354"/>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rvps6">
    <w:name w:val="rvps6"/>
    <w:basedOn w:val="a"/>
    <w:uiPriority w:val="99"/>
    <w:rsid w:val="000B34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1">
    <w:name w:val="rvts11"/>
    <w:basedOn w:val="a0"/>
    <w:uiPriority w:val="99"/>
    <w:rsid w:val="000B347E"/>
    <w:rPr>
      <w:rFonts w:cs="Times New Roman"/>
    </w:rPr>
  </w:style>
  <w:style w:type="character" w:customStyle="1" w:styleId="rvts75">
    <w:name w:val="rvts75"/>
    <w:basedOn w:val="a0"/>
    <w:uiPriority w:val="99"/>
    <w:rsid w:val="000B347E"/>
    <w:rPr>
      <w:rFonts w:cs="Times New Roman"/>
    </w:rPr>
  </w:style>
  <w:style w:type="character" w:customStyle="1" w:styleId="rvts76">
    <w:name w:val="rvts76"/>
    <w:basedOn w:val="a0"/>
    <w:uiPriority w:val="99"/>
    <w:rsid w:val="000B347E"/>
    <w:rPr>
      <w:rFonts w:cs="Times New Roman"/>
    </w:rPr>
  </w:style>
  <w:style w:type="character" w:customStyle="1" w:styleId="rvts6">
    <w:name w:val="rvts6"/>
    <w:basedOn w:val="a0"/>
    <w:uiPriority w:val="99"/>
    <w:rsid w:val="000B347E"/>
    <w:rPr>
      <w:rFonts w:cs="Times New Roman"/>
    </w:rPr>
  </w:style>
  <w:style w:type="character" w:customStyle="1" w:styleId="rvts73">
    <w:name w:val="rvts73"/>
    <w:basedOn w:val="a0"/>
    <w:uiPriority w:val="99"/>
    <w:rsid w:val="000B347E"/>
    <w:rPr>
      <w:rFonts w:cs="Times New Roman"/>
    </w:rPr>
  </w:style>
  <w:style w:type="character" w:customStyle="1" w:styleId="rvts74">
    <w:name w:val="rvts74"/>
    <w:basedOn w:val="a0"/>
    <w:uiPriority w:val="99"/>
    <w:rsid w:val="000B347E"/>
    <w:rPr>
      <w:rFonts w:cs="Times New Roman"/>
    </w:rPr>
  </w:style>
  <w:style w:type="character" w:customStyle="1" w:styleId="rvts77">
    <w:name w:val="rvts77"/>
    <w:basedOn w:val="a0"/>
    <w:uiPriority w:val="99"/>
    <w:rsid w:val="000B347E"/>
    <w:rPr>
      <w:rFonts w:cs="Times New Roman"/>
    </w:rPr>
  </w:style>
  <w:style w:type="character" w:customStyle="1" w:styleId="rvts23">
    <w:name w:val="rvts23"/>
    <w:basedOn w:val="a0"/>
    <w:uiPriority w:val="99"/>
    <w:rsid w:val="000B347E"/>
    <w:rPr>
      <w:rFonts w:cs="Times New Roman"/>
    </w:rPr>
  </w:style>
  <w:style w:type="character" w:customStyle="1" w:styleId="rvts32">
    <w:name w:val="rvts32"/>
    <w:basedOn w:val="a0"/>
    <w:uiPriority w:val="99"/>
    <w:rsid w:val="000620EF"/>
    <w:rPr>
      <w:rFonts w:cs="Times New Roman"/>
    </w:rPr>
  </w:style>
  <w:style w:type="character" w:customStyle="1" w:styleId="rvts38">
    <w:name w:val="rvts38"/>
    <w:basedOn w:val="a0"/>
    <w:uiPriority w:val="99"/>
    <w:rsid w:val="00984F4A"/>
    <w:rPr>
      <w:rFonts w:cs="Times New Roman"/>
    </w:rPr>
  </w:style>
  <w:style w:type="paragraph" w:customStyle="1" w:styleId="rvps7">
    <w:name w:val="rvps7"/>
    <w:basedOn w:val="a"/>
    <w:uiPriority w:val="99"/>
    <w:rsid w:val="00984F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5">
    <w:name w:val="rvts35"/>
    <w:basedOn w:val="a0"/>
    <w:uiPriority w:val="99"/>
    <w:rsid w:val="00984F4A"/>
    <w:rPr>
      <w:rFonts w:cs="Times New Roman"/>
    </w:rPr>
  </w:style>
  <w:style w:type="paragraph" w:customStyle="1" w:styleId="rvps24">
    <w:name w:val="rvps24"/>
    <w:basedOn w:val="a"/>
    <w:uiPriority w:val="99"/>
    <w:rsid w:val="00FD18A1"/>
    <w:pPr>
      <w:spacing w:before="100" w:beforeAutospacing="1" w:after="100" w:afterAutospacing="1" w:line="240" w:lineRule="auto"/>
    </w:pPr>
    <w:rPr>
      <w:rFonts w:ascii="Times New Roman" w:eastAsia="Times New Roman" w:hAnsi="Times New Roman"/>
      <w:sz w:val="24"/>
      <w:szCs w:val="24"/>
      <w:lang w:eastAsia="ru-RU"/>
    </w:rPr>
  </w:style>
  <w:style w:type="table" w:styleId="ab">
    <w:name w:val="Table Grid"/>
    <w:basedOn w:val="a1"/>
    <w:uiPriority w:val="99"/>
    <w:locked/>
    <w:rsid w:val="0016432C"/>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uiPriority w:val="99"/>
    <w:rsid w:val="00691AE7"/>
    <w:pPr>
      <w:suppressAutoHyphens/>
      <w:spacing w:after="0" w:line="240" w:lineRule="auto"/>
      <w:ind w:left="720"/>
      <w:contextualSpacing/>
    </w:pPr>
    <w:rPr>
      <w:rFonts w:ascii="Times New Roman" w:hAnsi="Times New Roman"/>
      <w:sz w:val="24"/>
      <w:szCs w:val="24"/>
      <w:lang w:eastAsia="ar-SA"/>
    </w:rPr>
  </w:style>
  <w:style w:type="paragraph" w:customStyle="1" w:styleId="Textbody">
    <w:name w:val="Text body"/>
    <w:basedOn w:val="a"/>
    <w:uiPriority w:val="99"/>
    <w:rsid w:val="00691AE7"/>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c">
    <w:name w:val="Strong"/>
    <w:basedOn w:val="a0"/>
    <w:uiPriority w:val="99"/>
    <w:qFormat/>
    <w:locked/>
    <w:rsid w:val="00691AE7"/>
    <w:rPr>
      <w:rFonts w:cs="Times New Roman"/>
      <w:b/>
    </w:rPr>
  </w:style>
  <w:style w:type="table" w:customStyle="1" w:styleId="13">
    <w:name w:val="Сетка таблицы1"/>
    <w:uiPriority w:val="99"/>
    <w:rsid w:val="00682F12"/>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3318809">
      <w:marLeft w:val="0"/>
      <w:marRight w:val="0"/>
      <w:marTop w:val="0"/>
      <w:marBottom w:val="0"/>
      <w:divBdr>
        <w:top w:val="none" w:sz="0" w:space="0" w:color="auto"/>
        <w:left w:val="none" w:sz="0" w:space="0" w:color="auto"/>
        <w:bottom w:val="none" w:sz="0" w:space="0" w:color="auto"/>
        <w:right w:val="none" w:sz="0" w:space="0" w:color="auto"/>
      </w:divBdr>
    </w:div>
    <w:div w:id="1933318810">
      <w:marLeft w:val="0"/>
      <w:marRight w:val="0"/>
      <w:marTop w:val="0"/>
      <w:marBottom w:val="0"/>
      <w:divBdr>
        <w:top w:val="none" w:sz="0" w:space="0" w:color="auto"/>
        <w:left w:val="none" w:sz="0" w:space="0" w:color="auto"/>
        <w:bottom w:val="none" w:sz="0" w:space="0" w:color="auto"/>
        <w:right w:val="none" w:sz="0" w:space="0" w:color="auto"/>
      </w:divBdr>
    </w:div>
    <w:div w:id="1933318811">
      <w:marLeft w:val="0"/>
      <w:marRight w:val="0"/>
      <w:marTop w:val="0"/>
      <w:marBottom w:val="0"/>
      <w:divBdr>
        <w:top w:val="none" w:sz="0" w:space="0" w:color="auto"/>
        <w:left w:val="none" w:sz="0" w:space="0" w:color="auto"/>
        <w:bottom w:val="none" w:sz="0" w:space="0" w:color="auto"/>
        <w:right w:val="none" w:sz="0" w:space="0" w:color="auto"/>
      </w:divBdr>
    </w:div>
    <w:div w:id="1933318812">
      <w:marLeft w:val="0"/>
      <w:marRight w:val="0"/>
      <w:marTop w:val="0"/>
      <w:marBottom w:val="0"/>
      <w:divBdr>
        <w:top w:val="none" w:sz="0" w:space="0" w:color="auto"/>
        <w:left w:val="none" w:sz="0" w:space="0" w:color="auto"/>
        <w:bottom w:val="none" w:sz="0" w:space="0" w:color="auto"/>
        <w:right w:val="none" w:sz="0" w:space="0" w:color="auto"/>
      </w:divBdr>
    </w:div>
    <w:div w:id="1933318813">
      <w:marLeft w:val="0"/>
      <w:marRight w:val="0"/>
      <w:marTop w:val="0"/>
      <w:marBottom w:val="0"/>
      <w:divBdr>
        <w:top w:val="none" w:sz="0" w:space="0" w:color="auto"/>
        <w:left w:val="none" w:sz="0" w:space="0" w:color="auto"/>
        <w:bottom w:val="none" w:sz="0" w:space="0" w:color="auto"/>
        <w:right w:val="none" w:sz="0" w:space="0" w:color="auto"/>
      </w:divBdr>
    </w:div>
    <w:div w:id="1933318814">
      <w:marLeft w:val="0"/>
      <w:marRight w:val="0"/>
      <w:marTop w:val="0"/>
      <w:marBottom w:val="0"/>
      <w:divBdr>
        <w:top w:val="none" w:sz="0" w:space="0" w:color="auto"/>
        <w:left w:val="none" w:sz="0" w:space="0" w:color="auto"/>
        <w:bottom w:val="none" w:sz="0" w:space="0" w:color="auto"/>
        <w:right w:val="none" w:sz="0" w:space="0" w:color="auto"/>
      </w:divBdr>
    </w:div>
    <w:div w:id="1933318815">
      <w:marLeft w:val="0"/>
      <w:marRight w:val="0"/>
      <w:marTop w:val="0"/>
      <w:marBottom w:val="0"/>
      <w:divBdr>
        <w:top w:val="none" w:sz="0" w:space="0" w:color="auto"/>
        <w:left w:val="none" w:sz="0" w:space="0" w:color="auto"/>
        <w:bottom w:val="none" w:sz="0" w:space="0" w:color="auto"/>
        <w:right w:val="none" w:sz="0" w:space="0" w:color="auto"/>
      </w:divBdr>
    </w:div>
    <w:div w:id="1933318816">
      <w:marLeft w:val="0"/>
      <w:marRight w:val="0"/>
      <w:marTop w:val="0"/>
      <w:marBottom w:val="0"/>
      <w:divBdr>
        <w:top w:val="none" w:sz="0" w:space="0" w:color="auto"/>
        <w:left w:val="none" w:sz="0" w:space="0" w:color="auto"/>
        <w:bottom w:val="none" w:sz="0" w:space="0" w:color="auto"/>
        <w:right w:val="none" w:sz="0" w:space="0" w:color="auto"/>
      </w:divBdr>
    </w:div>
    <w:div w:id="1933318817">
      <w:marLeft w:val="0"/>
      <w:marRight w:val="0"/>
      <w:marTop w:val="0"/>
      <w:marBottom w:val="0"/>
      <w:divBdr>
        <w:top w:val="none" w:sz="0" w:space="0" w:color="auto"/>
        <w:left w:val="none" w:sz="0" w:space="0" w:color="auto"/>
        <w:bottom w:val="none" w:sz="0" w:space="0" w:color="auto"/>
        <w:right w:val="none" w:sz="0" w:space="0" w:color="auto"/>
      </w:divBdr>
    </w:div>
    <w:div w:id="1933318818">
      <w:marLeft w:val="0"/>
      <w:marRight w:val="0"/>
      <w:marTop w:val="0"/>
      <w:marBottom w:val="0"/>
      <w:divBdr>
        <w:top w:val="none" w:sz="0" w:space="0" w:color="auto"/>
        <w:left w:val="none" w:sz="0" w:space="0" w:color="auto"/>
        <w:bottom w:val="none" w:sz="0" w:space="0" w:color="auto"/>
        <w:right w:val="none" w:sz="0" w:space="0" w:color="auto"/>
      </w:divBdr>
    </w:div>
    <w:div w:id="1933318819">
      <w:marLeft w:val="0"/>
      <w:marRight w:val="0"/>
      <w:marTop w:val="0"/>
      <w:marBottom w:val="0"/>
      <w:divBdr>
        <w:top w:val="none" w:sz="0" w:space="0" w:color="auto"/>
        <w:left w:val="none" w:sz="0" w:space="0" w:color="auto"/>
        <w:bottom w:val="none" w:sz="0" w:space="0" w:color="auto"/>
        <w:right w:val="none" w:sz="0" w:space="0" w:color="auto"/>
      </w:divBdr>
    </w:div>
    <w:div w:id="1933318820">
      <w:marLeft w:val="0"/>
      <w:marRight w:val="0"/>
      <w:marTop w:val="0"/>
      <w:marBottom w:val="0"/>
      <w:divBdr>
        <w:top w:val="none" w:sz="0" w:space="0" w:color="auto"/>
        <w:left w:val="none" w:sz="0" w:space="0" w:color="auto"/>
        <w:bottom w:val="none" w:sz="0" w:space="0" w:color="auto"/>
        <w:right w:val="none" w:sz="0" w:space="0" w:color="auto"/>
      </w:divBdr>
    </w:div>
    <w:div w:id="1933318821">
      <w:marLeft w:val="0"/>
      <w:marRight w:val="0"/>
      <w:marTop w:val="0"/>
      <w:marBottom w:val="0"/>
      <w:divBdr>
        <w:top w:val="none" w:sz="0" w:space="0" w:color="auto"/>
        <w:left w:val="none" w:sz="0" w:space="0" w:color="auto"/>
        <w:bottom w:val="none" w:sz="0" w:space="0" w:color="auto"/>
        <w:right w:val="none" w:sz="0" w:space="0" w:color="auto"/>
      </w:divBdr>
    </w:div>
    <w:div w:id="1933318822">
      <w:marLeft w:val="0"/>
      <w:marRight w:val="0"/>
      <w:marTop w:val="0"/>
      <w:marBottom w:val="0"/>
      <w:divBdr>
        <w:top w:val="none" w:sz="0" w:space="0" w:color="auto"/>
        <w:left w:val="none" w:sz="0" w:space="0" w:color="auto"/>
        <w:bottom w:val="none" w:sz="0" w:space="0" w:color="auto"/>
        <w:right w:val="none" w:sz="0" w:space="0" w:color="auto"/>
      </w:divBdr>
    </w:div>
    <w:div w:id="1933318823">
      <w:marLeft w:val="0"/>
      <w:marRight w:val="0"/>
      <w:marTop w:val="0"/>
      <w:marBottom w:val="0"/>
      <w:divBdr>
        <w:top w:val="none" w:sz="0" w:space="0" w:color="auto"/>
        <w:left w:val="none" w:sz="0" w:space="0" w:color="auto"/>
        <w:bottom w:val="none" w:sz="0" w:space="0" w:color="auto"/>
        <w:right w:val="none" w:sz="0" w:space="0" w:color="auto"/>
      </w:divBdr>
    </w:div>
    <w:div w:id="1933318830">
      <w:marLeft w:val="0"/>
      <w:marRight w:val="0"/>
      <w:marTop w:val="0"/>
      <w:marBottom w:val="0"/>
      <w:divBdr>
        <w:top w:val="none" w:sz="0" w:space="0" w:color="auto"/>
        <w:left w:val="none" w:sz="0" w:space="0" w:color="auto"/>
        <w:bottom w:val="none" w:sz="0" w:space="0" w:color="auto"/>
        <w:right w:val="none" w:sz="0" w:space="0" w:color="auto"/>
      </w:divBdr>
      <w:divsChild>
        <w:div w:id="1933318831">
          <w:marLeft w:val="150"/>
          <w:marRight w:val="150"/>
          <w:marTop w:val="150"/>
          <w:marBottom w:val="150"/>
          <w:divBdr>
            <w:top w:val="none" w:sz="0" w:space="0" w:color="auto"/>
            <w:left w:val="none" w:sz="0" w:space="0" w:color="auto"/>
            <w:bottom w:val="none" w:sz="0" w:space="0" w:color="auto"/>
            <w:right w:val="none" w:sz="0" w:space="0" w:color="auto"/>
          </w:divBdr>
        </w:div>
        <w:div w:id="1933318847">
          <w:marLeft w:val="0"/>
          <w:marRight w:val="0"/>
          <w:marTop w:val="0"/>
          <w:marBottom w:val="225"/>
          <w:divBdr>
            <w:top w:val="none" w:sz="0" w:space="8" w:color="auto"/>
            <w:left w:val="none" w:sz="0" w:space="8" w:color="auto"/>
            <w:bottom w:val="single" w:sz="6" w:space="8" w:color="CCCCCC"/>
            <w:right w:val="none" w:sz="0" w:space="8" w:color="auto"/>
          </w:divBdr>
          <w:divsChild>
            <w:div w:id="1933318834">
              <w:marLeft w:val="0"/>
              <w:marRight w:val="0"/>
              <w:marTop w:val="0"/>
              <w:marBottom w:val="0"/>
              <w:divBdr>
                <w:top w:val="none" w:sz="0" w:space="0" w:color="auto"/>
                <w:left w:val="none" w:sz="0" w:space="0" w:color="auto"/>
                <w:bottom w:val="none" w:sz="0" w:space="0" w:color="auto"/>
                <w:right w:val="none" w:sz="0" w:space="0" w:color="auto"/>
              </w:divBdr>
            </w:div>
            <w:div w:id="193331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18836">
      <w:marLeft w:val="0"/>
      <w:marRight w:val="0"/>
      <w:marTop w:val="0"/>
      <w:marBottom w:val="0"/>
      <w:divBdr>
        <w:top w:val="none" w:sz="0" w:space="0" w:color="auto"/>
        <w:left w:val="none" w:sz="0" w:space="0" w:color="auto"/>
        <w:bottom w:val="none" w:sz="0" w:space="0" w:color="auto"/>
        <w:right w:val="none" w:sz="0" w:space="0" w:color="auto"/>
      </w:divBdr>
      <w:divsChild>
        <w:div w:id="1933318841">
          <w:marLeft w:val="0"/>
          <w:marRight w:val="0"/>
          <w:marTop w:val="0"/>
          <w:marBottom w:val="225"/>
          <w:divBdr>
            <w:top w:val="none" w:sz="0" w:space="8" w:color="auto"/>
            <w:left w:val="none" w:sz="0" w:space="8" w:color="auto"/>
            <w:bottom w:val="single" w:sz="6" w:space="8" w:color="CCCCCC"/>
            <w:right w:val="none" w:sz="0" w:space="8" w:color="auto"/>
          </w:divBdr>
          <w:divsChild>
            <w:div w:id="1933318842">
              <w:marLeft w:val="0"/>
              <w:marRight w:val="0"/>
              <w:marTop w:val="0"/>
              <w:marBottom w:val="0"/>
              <w:divBdr>
                <w:top w:val="none" w:sz="0" w:space="0" w:color="auto"/>
                <w:left w:val="none" w:sz="0" w:space="0" w:color="auto"/>
                <w:bottom w:val="none" w:sz="0" w:space="0" w:color="auto"/>
                <w:right w:val="none" w:sz="0" w:space="0" w:color="auto"/>
              </w:divBdr>
            </w:div>
            <w:div w:id="1933318843">
              <w:marLeft w:val="0"/>
              <w:marRight w:val="0"/>
              <w:marTop w:val="0"/>
              <w:marBottom w:val="0"/>
              <w:divBdr>
                <w:top w:val="none" w:sz="0" w:space="0" w:color="auto"/>
                <w:left w:val="none" w:sz="0" w:space="0" w:color="auto"/>
                <w:bottom w:val="none" w:sz="0" w:space="0" w:color="auto"/>
                <w:right w:val="none" w:sz="0" w:space="0" w:color="auto"/>
              </w:divBdr>
            </w:div>
          </w:divsChild>
        </w:div>
        <w:div w:id="1933318850">
          <w:marLeft w:val="150"/>
          <w:marRight w:val="150"/>
          <w:marTop w:val="150"/>
          <w:marBottom w:val="150"/>
          <w:divBdr>
            <w:top w:val="none" w:sz="0" w:space="0" w:color="auto"/>
            <w:left w:val="none" w:sz="0" w:space="0" w:color="auto"/>
            <w:bottom w:val="none" w:sz="0" w:space="0" w:color="auto"/>
            <w:right w:val="none" w:sz="0" w:space="0" w:color="auto"/>
          </w:divBdr>
          <w:divsChild>
            <w:div w:id="19333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18837">
      <w:marLeft w:val="0"/>
      <w:marRight w:val="0"/>
      <w:marTop w:val="0"/>
      <w:marBottom w:val="0"/>
      <w:divBdr>
        <w:top w:val="none" w:sz="0" w:space="0" w:color="auto"/>
        <w:left w:val="none" w:sz="0" w:space="0" w:color="auto"/>
        <w:bottom w:val="none" w:sz="0" w:space="0" w:color="auto"/>
        <w:right w:val="none" w:sz="0" w:space="0" w:color="auto"/>
      </w:divBdr>
      <w:divsChild>
        <w:div w:id="1933318825">
          <w:marLeft w:val="150"/>
          <w:marRight w:val="150"/>
          <w:marTop w:val="150"/>
          <w:marBottom w:val="150"/>
          <w:divBdr>
            <w:top w:val="none" w:sz="0" w:space="0" w:color="auto"/>
            <w:left w:val="none" w:sz="0" w:space="0" w:color="auto"/>
            <w:bottom w:val="none" w:sz="0" w:space="0" w:color="auto"/>
            <w:right w:val="none" w:sz="0" w:space="0" w:color="auto"/>
          </w:divBdr>
          <w:divsChild>
            <w:div w:id="1933318840">
              <w:marLeft w:val="180"/>
              <w:marRight w:val="0"/>
              <w:marTop w:val="0"/>
              <w:marBottom w:val="0"/>
              <w:divBdr>
                <w:top w:val="none" w:sz="0" w:space="0" w:color="auto"/>
                <w:left w:val="none" w:sz="0" w:space="0" w:color="auto"/>
                <w:bottom w:val="none" w:sz="0" w:space="0" w:color="auto"/>
                <w:right w:val="none" w:sz="0" w:space="0" w:color="auto"/>
              </w:divBdr>
            </w:div>
            <w:div w:id="1933318848">
              <w:marLeft w:val="705"/>
              <w:marRight w:val="0"/>
              <w:marTop w:val="0"/>
              <w:marBottom w:val="0"/>
              <w:divBdr>
                <w:top w:val="none" w:sz="0" w:space="0" w:color="auto"/>
                <w:left w:val="none" w:sz="0" w:space="0" w:color="auto"/>
                <w:bottom w:val="none" w:sz="0" w:space="0" w:color="auto"/>
                <w:right w:val="none" w:sz="0" w:space="0" w:color="auto"/>
              </w:divBdr>
            </w:div>
          </w:divsChild>
        </w:div>
        <w:div w:id="1933318849">
          <w:marLeft w:val="0"/>
          <w:marRight w:val="0"/>
          <w:marTop w:val="0"/>
          <w:marBottom w:val="225"/>
          <w:divBdr>
            <w:top w:val="none" w:sz="0" w:space="8" w:color="auto"/>
            <w:left w:val="none" w:sz="0" w:space="8" w:color="auto"/>
            <w:bottom w:val="single" w:sz="6" w:space="8" w:color="CCCCCC"/>
            <w:right w:val="none" w:sz="0" w:space="8" w:color="auto"/>
          </w:divBdr>
          <w:divsChild>
            <w:div w:id="1933318824">
              <w:marLeft w:val="0"/>
              <w:marRight w:val="0"/>
              <w:marTop w:val="0"/>
              <w:marBottom w:val="0"/>
              <w:divBdr>
                <w:top w:val="none" w:sz="0" w:space="0" w:color="auto"/>
                <w:left w:val="none" w:sz="0" w:space="0" w:color="auto"/>
                <w:bottom w:val="none" w:sz="0" w:space="0" w:color="auto"/>
                <w:right w:val="none" w:sz="0" w:space="0" w:color="auto"/>
              </w:divBdr>
            </w:div>
            <w:div w:id="193331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18839">
      <w:marLeft w:val="0"/>
      <w:marRight w:val="0"/>
      <w:marTop w:val="0"/>
      <w:marBottom w:val="0"/>
      <w:divBdr>
        <w:top w:val="none" w:sz="0" w:space="0" w:color="auto"/>
        <w:left w:val="none" w:sz="0" w:space="0" w:color="auto"/>
        <w:bottom w:val="none" w:sz="0" w:space="0" w:color="auto"/>
        <w:right w:val="none" w:sz="0" w:space="0" w:color="auto"/>
      </w:divBdr>
      <w:divsChild>
        <w:div w:id="1933318828">
          <w:marLeft w:val="0"/>
          <w:marRight w:val="0"/>
          <w:marTop w:val="0"/>
          <w:marBottom w:val="225"/>
          <w:divBdr>
            <w:top w:val="none" w:sz="0" w:space="8" w:color="auto"/>
            <w:left w:val="none" w:sz="0" w:space="8" w:color="auto"/>
            <w:bottom w:val="single" w:sz="6" w:space="8" w:color="CCCCCC"/>
            <w:right w:val="none" w:sz="0" w:space="8" w:color="auto"/>
          </w:divBdr>
          <w:divsChild>
            <w:div w:id="1933318851">
              <w:marLeft w:val="0"/>
              <w:marRight w:val="0"/>
              <w:marTop w:val="0"/>
              <w:marBottom w:val="0"/>
              <w:divBdr>
                <w:top w:val="none" w:sz="0" w:space="0" w:color="auto"/>
                <w:left w:val="none" w:sz="0" w:space="0" w:color="auto"/>
                <w:bottom w:val="none" w:sz="0" w:space="0" w:color="auto"/>
                <w:right w:val="none" w:sz="0" w:space="0" w:color="auto"/>
              </w:divBdr>
            </w:div>
            <w:div w:id="1933318852">
              <w:marLeft w:val="0"/>
              <w:marRight w:val="0"/>
              <w:marTop w:val="0"/>
              <w:marBottom w:val="0"/>
              <w:divBdr>
                <w:top w:val="none" w:sz="0" w:space="0" w:color="auto"/>
                <w:left w:val="none" w:sz="0" w:space="0" w:color="auto"/>
                <w:bottom w:val="none" w:sz="0" w:space="0" w:color="auto"/>
                <w:right w:val="none" w:sz="0" w:space="0" w:color="auto"/>
              </w:divBdr>
            </w:div>
          </w:divsChild>
        </w:div>
        <w:div w:id="1933318833">
          <w:marLeft w:val="150"/>
          <w:marRight w:val="150"/>
          <w:marTop w:val="150"/>
          <w:marBottom w:val="150"/>
          <w:divBdr>
            <w:top w:val="none" w:sz="0" w:space="0" w:color="auto"/>
            <w:left w:val="none" w:sz="0" w:space="0" w:color="auto"/>
            <w:bottom w:val="none" w:sz="0" w:space="0" w:color="auto"/>
            <w:right w:val="none" w:sz="0" w:space="0" w:color="auto"/>
          </w:divBdr>
          <w:divsChild>
            <w:div w:id="19333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18846">
      <w:marLeft w:val="0"/>
      <w:marRight w:val="0"/>
      <w:marTop w:val="0"/>
      <w:marBottom w:val="0"/>
      <w:divBdr>
        <w:top w:val="none" w:sz="0" w:space="0" w:color="auto"/>
        <w:left w:val="none" w:sz="0" w:space="0" w:color="auto"/>
        <w:bottom w:val="none" w:sz="0" w:space="0" w:color="auto"/>
        <w:right w:val="none" w:sz="0" w:space="0" w:color="auto"/>
      </w:divBdr>
      <w:divsChild>
        <w:div w:id="1933318826">
          <w:marLeft w:val="0"/>
          <w:marRight w:val="0"/>
          <w:marTop w:val="0"/>
          <w:marBottom w:val="225"/>
          <w:divBdr>
            <w:top w:val="none" w:sz="0" w:space="8" w:color="auto"/>
            <w:left w:val="none" w:sz="0" w:space="8" w:color="auto"/>
            <w:bottom w:val="single" w:sz="6" w:space="8" w:color="CCCCCC"/>
            <w:right w:val="none" w:sz="0" w:space="8" w:color="auto"/>
          </w:divBdr>
          <w:divsChild>
            <w:div w:id="1933318829">
              <w:marLeft w:val="0"/>
              <w:marRight w:val="0"/>
              <w:marTop w:val="0"/>
              <w:marBottom w:val="0"/>
              <w:divBdr>
                <w:top w:val="none" w:sz="0" w:space="0" w:color="auto"/>
                <w:left w:val="none" w:sz="0" w:space="0" w:color="auto"/>
                <w:bottom w:val="none" w:sz="0" w:space="0" w:color="auto"/>
                <w:right w:val="none" w:sz="0" w:space="0" w:color="auto"/>
              </w:divBdr>
            </w:div>
            <w:div w:id="1933318832">
              <w:marLeft w:val="0"/>
              <w:marRight w:val="0"/>
              <w:marTop w:val="0"/>
              <w:marBottom w:val="0"/>
              <w:divBdr>
                <w:top w:val="none" w:sz="0" w:space="0" w:color="auto"/>
                <w:left w:val="none" w:sz="0" w:space="0" w:color="auto"/>
                <w:bottom w:val="none" w:sz="0" w:space="0" w:color="auto"/>
                <w:right w:val="none" w:sz="0" w:space="0" w:color="auto"/>
              </w:divBdr>
            </w:div>
          </w:divsChild>
        </w:div>
        <w:div w:id="1933318844">
          <w:marLeft w:val="150"/>
          <w:marRight w:val="150"/>
          <w:marTop w:val="150"/>
          <w:marBottom w:val="150"/>
          <w:divBdr>
            <w:top w:val="none" w:sz="0" w:space="0" w:color="auto"/>
            <w:left w:val="none" w:sz="0" w:space="0" w:color="auto"/>
            <w:bottom w:val="none" w:sz="0" w:space="0" w:color="auto"/>
            <w:right w:val="none" w:sz="0" w:space="0" w:color="auto"/>
          </w:divBdr>
        </w:div>
      </w:divsChild>
    </w:div>
    <w:div w:id="1933318853">
      <w:marLeft w:val="0"/>
      <w:marRight w:val="0"/>
      <w:marTop w:val="0"/>
      <w:marBottom w:val="0"/>
      <w:divBdr>
        <w:top w:val="none" w:sz="0" w:space="0" w:color="auto"/>
        <w:left w:val="none" w:sz="0" w:space="0" w:color="auto"/>
        <w:bottom w:val="none" w:sz="0" w:space="0" w:color="auto"/>
        <w:right w:val="none" w:sz="0" w:space="0" w:color="auto"/>
      </w:divBdr>
    </w:div>
    <w:div w:id="1933318854">
      <w:marLeft w:val="0"/>
      <w:marRight w:val="0"/>
      <w:marTop w:val="0"/>
      <w:marBottom w:val="0"/>
      <w:divBdr>
        <w:top w:val="none" w:sz="0" w:space="0" w:color="auto"/>
        <w:left w:val="none" w:sz="0" w:space="0" w:color="auto"/>
        <w:bottom w:val="none" w:sz="0" w:space="0" w:color="auto"/>
        <w:right w:val="none" w:sz="0" w:space="0" w:color="auto"/>
      </w:divBdr>
    </w:div>
    <w:div w:id="1933318855">
      <w:marLeft w:val="0"/>
      <w:marRight w:val="0"/>
      <w:marTop w:val="0"/>
      <w:marBottom w:val="0"/>
      <w:divBdr>
        <w:top w:val="none" w:sz="0" w:space="0" w:color="auto"/>
        <w:left w:val="none" w:sz="0" w:space="0" w:color="auto"/>
        <w:bottom w:val="none" w:sz="0" w:space="0" w:color="auto"/>
        <w:right w:val="none" w:sz="0" w:space="0" w:color="auto"/>
      </w:divBdr>
    </w:div>
    <w:div w:id="1933318856">
      <w:marLeft w:val="0"/>
      <w:marRight w:val="0"/>
      <w:marTop w:val="0"/>
      <w:marBottom w:val="0"/>
      <w:divBdr>
        <w:top w:val="none" w:sz="0" w:space="0" w:color="auto"/>
        <w:left w:val="none" w:sz="0" w:space="0" w:color="auto"/>
        <w:bottom w:val="none" w:sz="0" w:space="0" w:color="auto"/>
        <w:right w:val="none" w:sz="0" w:space="0" w:color="auto"/>
      </w:divBdr>
    </w:div>
    <w:div w:id="1933318857">
      <w:marLeft w:val="0"/>
      <w:marRight w:val="0"/>
      <w:marTop w:val="0"/>
      <w:marBottom w:val="0"/>
      <w:divBdr>
        <w:top w:val="none" w:sz="0" w:space="0" w:color="auto"/>
        <w:left w:val="none" w:sz="0" w:space="0" w:color="auto"/>
        <w:bottom w:val="none" w:sz="0" w:space="0" w:color="auto"/>
        <w:right w:val="none" w:sz="0" w:space="0" w:color="auto"/>
      </w:divBdr>
    </w:div>
    <w:div w:id="1933318858">
      <w:marLeft w:val="0"/>
      <w:marRight w:val="0"/>
      <w:marTop w:val="0"/>
      <w:marBottom w:val="0"/>
      <w:divBdr>
        <w:top w:val="none" w:sz="0" w:space="0" w:color="auto"/>
        <w:left w:val="none" w:sz="0" w:space="0" w:color="auto"/>
        <w:bottom w:val="none" w:sz="0" w:space="0" w:color="auto"/>
        <w:right w:val="none" w:sz="0" w:space="0" w:color="auto"/>
      </w:divBdr>
    </w:div>
    <w:div w:id="1933318859">
      <w:marLeft w:val="0"/>
      <w:marRight w:val="0"/>
      <w:marTop w:val="0"/>
      <w:marBottom w:val="0"/>
      <w:divBdr>
        <w:top w:val="none" w:sz="0" w:space="0" w:color="auto"/>
        <w:left w:val="none" w:sz="0" w:space="0" w:color="auto"/>
        <w:bottom w:val="none" w:sz="0" w:space="0" w:color="auto"/>
        <w:right w:val="none" w:sz="0" w:space="0" w:color="auto"/>
      </w:divBdr>
    </w:div>
    <w:div w:id="1933318860">
      <w:marLeft w:val="0"/>
      <w:marRight w:val="0"/>
      <w:marTop w:val="0"/>
      <w:marBottom w:val="0"/>
      <w:divBdr>
        <w:top w:val="none" w:sz="0" w:space="0" w:color="auto"/>
        <w:left w:val="none" w:sz="0" w:space="0" w:color="auto"/>
        <w:bottom w:val="none" w:sz="0" w:space="0" w:color="auto"/>
        <w:right w:val="none" w:sz="0" w:space="0" w:color="auto"/>
      </w:divBdr>
    </w:div>
    <w:div w:id="1933318861">
      <w:marLeft w:val="0"/>
      <w:marRight w:val="0"/>
      <w:marTop w:val="0"/>
      <w:marBottom w:val="0"/>
      <w:divBdr>
        <w:top w:val="none" w:sz="0" w:space="0" w:color="auto"/>
        <w:left w:val="none" w:sz="0" w:space="0" w:color="auto"/>
        <w:bottom w:val="none" w:sz="0" w:space="0" w:color="auto"/>
        <w:right w:val="none" w:sz="0" w:space="0" w:color="auto"/>
      </w:divBdr>
    </w:div>
    <w:div w:id="1933318862">
      <w:marLeft w:val="0"/>
      <w:marRight w:val="0"/>
      <w:marTop w:val="0"/>
      <w:marBottom w:val="0"/>
      <w:divBdr>
        <w:top w:val="none" w:sz="0" w:space="0" w:color="auto"/>
        <w:left w:val="none" w:sz="0" w:space="0" w:color="auto"/>
        <w:bottom w:val="none" w:sz="0" w:space="0" w:color="auto"/>
        <w:right w:val="none" w:sz="0" w:space="0" w:color="auto"/>
      </w:divBdr>
    </w:div>
    <w:div w:id="1933318863">
      <w:marLeft w:val="0"/>
      <w:marRight w:val="0"/>
      <w:marTop w:val="0"/>
      <w:marBottom w:val="0"/>
      <w:divBdr>
        <w:top w:val="none" w:sz="0" w:space="0" w:color="auto"/>
        <w:left w:val="none" w:sz="0" w:space="0" w:color="auto"/>
        <w:bottom w:val="none" w:sz="0" w:space="0" w:color="auto"/>
        <w:right w:val="none" w:sz="0" w:space="0" w:color="auto"/>
      </w:divBdr>
    </w:div>
    <w:div w:id="1933318864">
      <w:marLeft w:val="0"/>
      <w:marRight w:val="0"/>
      <w:marTop w:val="0"/>
      <w:marBottom w:val="0"/>
      <w:divBdr>
        <w:top w:val="none" w:sz="0" w:space="0" w:color="auto"/>
        <w:left w:val="none" w:sz="0" w:space="0" w:color="auto"/>
        <w:bottom w:val="none" w:sz="0" w:space="0" w:color="auto"/>
        <w:right w:val="none" w:sz="0" w:space="0" w:color="auto"/>
      </w:divBdr>
    </w:div>
    <w:div w:id="1933318865">
      <w:marLeft w:val="0"/>
      <w:marRight w:val="0"/>
      <w:marTop w:val="0"/>
      <w:marBottom w:val="0"/>
      <w:divBdr>
        <w:top w:val="none" w:sz="0" w:space="0" w:color="auto"/>
        <w:left w:val="none" w:sz="0" w:space="0" w:color="auto"/>
        <w:bottom w:val="none" w:sz="0" w:space="0" w:color="auto"/>
        <w:right w:val="none" w:sz="0" w:space="0" w:color="auto"/>
      </w:divBdr>
    </w:div>
    <w:div w:id="1933318866">
      <w:marLeft w:val="0"/>
      <w:marRight w:val="0"/>
      <w:marTop w:val="0"/>
      <w:marBottom w:val="0"/>
      <w:divBdr>
        <w:top w:val="none" w:sz="0" w:space="0" w:color="auto"/>
        <w:left w:val="none" w:sz="0" w:space="0" w:color="auto"/>
        <w:bottom w:val="none" w:sz="0" w:space="0" w:color="auto"/>
        <w:right w:val="none" w:sz="0" w:space="0" w:color="auto"/>
      </w:divBdr>
    </w:div>
    <w:div w:id="19333188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7014" TargetMode="External"/><Relationship Id="rId13" Type="http://schemas.openxmlformats.org/officeDocument/2006/relationships/hyperlink" Target="http://edu.gup.ru/" TargetMode="External"/><Relationship Id="rId18" Type="http://schemas.openxmlformats.org/officeDocument/2006/relationships/hyperlink" Target="http://www.ibook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urait.ru/bcode/511461" TargetMode="External"/><Relationship Id="rId12" Type="http://schemas.openxmlformats.org/officeDocument/2006/relationships/hyperlink" Target="http://library.gup.ru/" TargetMode="External"/><Relationship Id="rId17" Type="http://schemas.openxmlformats.org/officeDocument/2006/relationships/hyperlink" Target="http://www.e.lanbook.com" TargetMode="External"/><Relationship Id="rId2" Type="http://schemas.openxmlformats.org/officeDocument/2006/relationships/styles" Target="styles.xml"/><Relationship Id="rId16" Type="http://schemas.openxmlformats.org/officeDocument/2006/relationships/hyperlink" Target="http://www.urait.ru" TargetMode="External"/><Relationship Id="rId20" Type="http://schemas.openxmlformats.org/officeDocument/2006/relationships/hyperlink" Target="https://edu.gup.ru/course/view.php?id=1458" TargetMode="External"/><Relationship Id="rId1" Type="http://schemas.openxmlformats.org/officeDocument/2006/relationships/numbering" Target="numbering.xml"/><Relationship Id="rId6" Type="http://schemas.openxmlformats.org/officeDocument/2006/relationships/hyperlink" Target="https://urait.ru/bcode/510902" TargetMode="External"/><Relationship Id="rId11" Type="http://schemas.openxmlformats.org/officeDocument/2006/relationships/hyperlink" Target="http://www.gup.ru/" TargetMode="External"/><Relationship Id="rId5" Type="http://schemas.openxmlformats.org/officeDocument/2006/relationships/hyperlink" Target="http://www.book.ru/book/925906.%20-%20ISBN%20978-5-406-04263-2" TargetMode="External"/><Relationship Id="rId15" Type="http://schemas.openxmlformats.org/officeDocument/2006/relationships/hyperlink" Target="http://window.edu.ru/" TargetMode="External"/><Relationship Id="rId23" Type="http://schemas.microsoft.com/office/2007/relationships/stylesWithEffects" Target="stylesWithEffects.xml"/><Relationship Id="rId10" Type="http://schemas.openxmlformats.org/officeDocument/2006/relationships/hyperlink" Target="http://www.economist.com.ru/" TargetMode="External"/><Relationship Id="rId19"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hyperlink" Target="http://www.vopreco.ru/" TargetMode="External"/><Relationship Id="rId14" Type="http://schemas.openxmlformats.org/officeDocument/2006/relationships/hyperlink" Target="http://www.edu.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51</Pages>
  <Words>14995</Words>
  <Characters>106984</Characters>
  <Application>Microsoft Office Word</Application>
  <DocSecurity>0</DocSecurity>
  <Lines>891</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Магура</dc:creator>
  <cp:keywords/>
  <dc:description/>
  <cp:lastModifiedBy>MorozovaEYa</cp:lastModifiedBy>
  <cp:revision>21</cp:revision>
  <dcterms:created xsi:type="dcterms:W3CDTF">2022-03-31T13:15:00Z</dcterms:created>
  <dcterms:modified xsi:type="dcterms:W3CDTF">2023-06-08T10:37:00Z</dcterms:modified>
</cp:coreProperties>
</file>